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573" w:rsidRDefault="00AB2573" w:rsidP="00AB2573">
      <w:pPr>
        <w:widowControl/>
        <w:shd w:val="clear" w:color="auto" w:fill="FFFFFF"/>
        <w:wordWrap w:val="0"/>
        <w:spacing w:line="408" w:lineRule="atLeast"/>
        <w:jc w:val="center"/>
        <w:outlineLvl w:val="0"/>
        <w:rPr>
          <w:rFonts w:ascii="黑体" w:eastAsia="黑体" w:hAnsi="黑体" w:cs="宋体"/>
          <w:color w:val="333333"/>
          <w:kern w:val="36"/>
          <w:sz w:val="27"/>
          <w:szCs w:val="27"/>
        </w:rPr>
      </w:pPr>
    </w:p>
    <w:p w:rsidR="005A442E" w:rsidRPr="00506247" w:rsidRDefault="005A442E" w:rsidP="005A442E">
      <w:pPr>
        <w:ind w:leftChars="-221" w:left="-464" w:rightChars="-270" w:right="-567"/>
        <w:rPr>
          <w:rFonts w:asciiTheme="majorEastAsia" w:eastAsiaTheme="majorEastAsia" w:hAnsiTheme="majorEastAsia"/>
          <w:color w:val="FF0000"/>
          <w:sz w:val="96"/>
          <w:szCs w:val="96"/>
        </w:rPr>
      </w:pPr>
      <w:r w:rsidRPr="00506247">
        <w:rPr>
          <w:rFonts w:asciiTheme="majorEastAsia" w:eastAsiaTheme="majorEastAsia" w:hAnsiTheme="majorEastAsia" w:hint="eastAsia"/>
          <w:color w:val="FF0000"/>
          <w:sz w:val="96"/>
          <w:szCs w:val="96"/>
        </w:rPr>
        <w:t>舟山市市场监督管理局</w:t>
      </w:r>
    </w:p>
    <w:p w:rsidR="005A442E" w:rsidRDefault="00283B56" w:rsidP="005A442E">
      <w:pPr>
        <w:rPr>
          <w:rFonts w:asciiTheme="majorEastAsia" w:eastAsiaTheme="majorEastAsia" w:hAnsiTheme="majorEastAsia"/>
          <w:sz w:val="36"/>
          <w:szCs w:val="36"/>
        </w:rPr>
      </w:pPr>
      <w:r w:rsidRPr="00283B56">
        <w:rPr>
          <w:rFonts w:asciiTheme="majorEastAsia" w:eastAsiaTheme="majorEastAsia" w:hAnsiTheme="majorEastAsia"/>
          <w:noProof/>
          <w:color w:val="FF0000"/>
          <w:sz w:val="36"/>
          <w:szCs w:val="36"/>
        </w:rPr>
        <w:pict>
          <v:shapetype id="_x0000_t32" coordsize="21600,21600" o:spt="32" o:oned="t" path="m,l21600,21600e" filled="f">
            <v:path arrowok="t" fillok="f" o:connecttype="none"/>
            <o:lock v:ext="edit" shapetype="t"/>
          </v:shapetype>
          <v:shape id="_x0000_s1037" type="#_x0000_t32" style="position:absolute;left:0;text-align:left;margin-left:-16.35pt;margin-top:18.45pt;width:482.85pt;height:0;z-index:251672576" o:connectortype="straight" strokecolor="red" strokeweight="2pt"/>
        </w:pict>
      </w:r>
      <w:r w:rsidRPr="00283B56">
        <w:rPr>
          <w:rFonts w:asciiTheme="majorEastAsia" w:eastAsiaTheme="majorEastAsia" w:hAnsiTheme="majorEastAsia"/>
          <w:noProof/>
          <w:color w:val="FF0000"/>
          <w:sz w:val="36"/>
          <w:szCs w:val="36"/>
        </w:rPr>
        <w:pict>
          <v:shape id="_x0000_s1038" type="#_x0000_t32" style="position:absolute;left:0;text-align:left;margin-left:-16.35pt;margin-top:25.8pt;width:482.85pt;height:0;z-index:251673600" o:connectortype="straight" strokecolor="red"/>
        </w:pict>
      </w:r>
    </w:p>
    <w:p w:rsidR="008A7866" w:rsidRPr="005A442E" w:rsidRDefault="008A7866" w:rsidP="005A442E">
      <w:pPr>
        <w:widowControl/>
        <w:shd w:val="clear" w:color="auto" w:fill="FFFFFF"/>
        <w:wordWrap w:val="0"/>
        <w:spacing w:line="408" w:lineRule="atLeast"/>
        <w:outlineLvl w:val="0"/>
        <w:rPr>
          <w:rFonts w:ascii="黑体" w:eastAsia="黑体" w:hAnsi="黑体" w:cs="宋体"/>
          <w:color w:val="333333"/>
          <w:kern w:val="36"/>
          <w:sz w:val="27"/>
          <w:szCs w:val="27"/>
        </w:rPr>
      </w:pPr>
    </w:p>
    <w:p w:rsidR="00AB2573" w:rsidRPr="00A57839" w:rsidRDefault="00AB2573" w:rsidP="00AB2573">
      <w:pPr>
        <w:widowControl/>
        <w:shd w:val="clear" w:color="auto" w:fill="FFFFFF"/>
        <w:wordWrap w:val="0"/>
        <w:snapToGrid w:val="0"/>
        <w:jc w:val="center"/>
        <w:outlineLvl w:val="0"/>
        <w:rPr>
          <w:rFonts w:ascii="黑体" w:eastAsia="黑体" w:hAnsi="黑体" w:cs="宋体"/>
          <w:color w:val="333333"/>
          <w:kern w:val="36"/>
          <w:sz w:val="36"/>
          <w:szCs w:val="36"/>
        </w:rPr>
      </w:pPr>
      <w:r w:rsidRPr="00A57839">
        <w:rPr>
          <w:rFonts w:ascii="黑体" w:eastAsia="黑体" w:hAnsi="黑体" w:cs="宋体" w:hint="eastAsia"/>
          <w:color w:val="333333"/>
          <w:kern w:val="36"/>
          <w:sz w:val="36"/>
          <w:szCs w:val="36"/>
        </w:rPr>
        <w:t>关于征求《</w:t>
      </w:r>
      <w:r w:rsidRPr="00A57839">
        <w:rPr>
          <w:rFonts w:ascii="黑体" w:eastAsia="黑体" w:hAnsi="Calibri" w:cs="Times New Roman" w:hint="eastAsia"/>
          <w:color w:val="000000"/>
          <w:sz w:val="36"/>
          <w:szCs w:val="36"/>
        </w:rPr>
        <w:t>食品安全抽样检验工作规范</w:t>
      </w:r>
      <w:r w:rsidRPr="00A57839">
        <w:rPr>
          <w:rFonts w:ascii="黑体" w:eastAsia="黑体" w:hAnsi="黑体" w:cs="宋体" w:hint="eastAsia"/>
          <w:color w:val="333333"/>
          <w:kern w:val="36"/>
          <w:sz w:val="36"/>
          <w:szCs w:val="36"/>
        </w:rPr>
        <w:t>》</w:t>
      </w:r>
    </w:p>
    <w:p w:rsidR="00AB2573" w:rsidRPr="00A57839" w:rsidRDefault="00AB2573" w:rsidP="00AB2573">
      <w:pPr>
        <w:widowControl/>
        <w:shd w:val="clear" w:color="auto" w:fill="FFFFFF"/>
        <w:wordWrap w:val="0"/>
        <w:snapToGrid w:val="0"/>
        <w:jc w:val="center"/>
        <w:outlineLvl w:val="0"/>
        <w:rPr>
          <w:rFonts w:ascii="黑体" w:eastAsia="黑体" w:hAnsi="黑体" w:cs="宋体"/>
          <w:color w:val="333333"/>
          <w:kern w:val="36"/>
          <w:sz w:val="36"/>
          <w:szCs w:val="36"/>
        </w:rPr>
      </w:pPr>
      <w:r w:rsidRPr="00A57839">
        <w:rPr>
          <w:rFonts w:ascii="黑体" w:eastAsia="黑体" w:hAnsi="黑体" w:cs="宋体" w:hint="eastAsia"/>
          <w:color w:val="333333"/>
          <w:kern w:val="36"/>
          <w:sz w:val="36"/>
          <w:szCs w:val="36"/>
        </w:rPr>
        <w:t>地方标准意见的函</w:t>
      </w:r>
    </w:p>
    <w:p w:rsidR="00AB2573" w:rsidRDefault="00AB2573" w:rsidP="00AB2573">
      <w:pPr>
        <w:widowControl/>
        <w:jc w:val="left"/>
        <w:rPr>
          <w:rFonts w:ascii="Verdana" w:eastAsia="宋体" w:hAnsi="Verdana" w:cs="宋体"/>
          <w:color w:val="333333"/>
          <w:kern w:val="0"/>
          <w:sz w:val="19"/>
          <w:szCs w:val="19"/>
          <w:shd w:val="clear" w:color="auto" w:fill="FFFFFF"/>
        </w:rPr>
      </w:pPr>
    </w:p>
    <w:p w:rsidR="00AB2573" w:rsidRDefault="00AB2573" w:rsidP="00AB2573">
      <w:pPr>
        <w:widowControl/>
        <w:jc w:val="left"/>
        <w:rPr>
          <w:rFonts w:ascii="Verdana" w:eastAsia="宋体" w:hAnsi="Verdana" w:cs="宋体"/>
          <w:color w:val="333333"/>
          <w:kern w:val="0"/>
          <w:sz w:val="19"/>
          <w:szCs w:val="19"/>
          <w:shd w:val="clear" w:color="auto" w:fill="FFFFFF"/>
        </w:rPr>
      </w:pPr>
    </w:p>
    <w:p w:rsidR="00AB2573" w:rsidRPr="00537AD4" w:rsidRDefault="00AB2573" w:rsidP="00537AD4">
      <w:pPr>
        <w:snapToGrid w:val="0"/>
        <w:spacing w:line="360" w:lineRule="auto"/>
        <w:rPr>
          <w:rFonts w:asciiTheme="minorEastAsia" w:hAnsiTheme="minorEastAsia"/>
          <w:sz w:val="28"/>
          <w:szCs w:val="28"/>
        </w:rPr>
      </w:pPr>
      <w:r w:rsidRPr="00537AD4">
        <w:rPr>
          <w:rFonts w:asciiTheme="minorEastAsia" w:hAnsiTheme="minorEastAsia"/>
          <w:sz w:val="28"/>
          <w:szCs w:val="28"/>
        </w:rPr>
        <w:t>各有关单位及专家：</w:t>
      </w:r>
    </w:p>
    <w:p w:rsidR="00AB2573" w:rsidRPr="00537AD4" w:rsidRDefault="00AB2573" w:rsidP="00537AD4">
      <w:pPr>
        <w:snapToGrid w:val="0"/>
        <w:spacing w:line="360" w:lineRule="auto"/>
        <w:rPr>
          <w:rFonts w:asciiTheme="minorEastAsia" w:hAnsiTheme="minorEastAsia"/>
          <w:sz w:val="28"/>
          <w:szCs w:val="28"/>
        </w:rPr>
      </w:pPr>
      <w:r w:rsidRPr="00537AD4">
        <w:rPr>
          <w:rFonts w:asciiTheme="minorEastAsia" w:hAnsiTheme="minorEastAsia"/>
          <w:sz w:val="28"/>
          <w:szCs w:val="28"/>
        </w:rPr>
        <w:t xml:space="preserve">　　</w:t>
      </w:r>
      <w:r w:rsidR="00537AD4">
        <w:rPr>
          <w:rFonts w:asciiTheme="minorEastAsia" w:hAnsiTheme="minorEastAsia" w:hint="eastAsia"/>
          <w:sz w:val="28"/>
          <w:szCs w:val="28"/>
        </w:rPr>
        <w:t>由舟山市市场监督管理局制订的</w:t>
      </w:r>
      <w:r w:rsidRPr="00537AD4">
        <w:rPr>
          <w:rFonts w:asciiTheme="minorEastAsia" w:hAnsiTheme="minorEastAsia" w:hint="eastAsia"/>
          <w:sz w:val="28"/>
          <w:szCs w:val="28"/>
        </w:rPr>
        <w:t>《</w:t>
      </w:r>
      <w:r w:rsidRPr="00537AD4">
        <w:rPr>
          <w:rFonts w:ascii="宋体" w:eastAsia="宋体" w:hAnsi="宋体" w:cs="Times New Roman" w:hint="eastAsia"/>
          <w:sz w:val="28"/>
          <w:szCs w:val="28"/>
        </w:rPr>
        <w:t>食品安全抽样检验工作规范</w:t>
      </w:r>
      <w:r w:rsidRPr="00537AD4">
        <w:rPr>
          <w:rFonts w:asciiTheme="minorEastAsia" w:hAnsiTheme="minorEastAsia" w:hint="eastAsia"/>
          <w:sz w:val="28"/>
          <w:szCs w:val="28"/>
        </w:rPr>
        <w:t>》</w:t>
      </w:r>
      <w:r w:rsidRPr="00537AD4">
        <w:rPr>
          <w:rFonts w:asciiTheme="minorEastAsia" w:hAnsiTheme="minorEastAsia"/>
          <w:sz w:val="28"/>
          <w:szCs w:val="28"/>
        </w:rPr>
        <w:t>地方</w:t>
      </w:r>
      <w:r w:rsidR="00537AD4">
        <w:rPr>
          <w:rFonts w:asciiTheme="minorEastAsia" w:hAnsiTheme="minorEastAsia" w:hint="eastAsia"/>
          <w:sz w:val="28"/>
          <w:szCs w:val="28"/>
        </w:rPr>
        <w:t>标准</w:t>
      </w:r>
      <w:r w:rsidRPr="00537AD4">
        <w:rPr>
          <w:rFonts w:asciiTheme="minorEastAsia" w:hAnsiTheme="minorEastAsia"/>
          <w:sz w:val="28"/>
          <w:szCs w:val="28"/>
        </w:rPr>
        <w:t>现已形成</w:t>
      </w:r>
      <w:r w:rsidR="00537AD4">
        <w:rPr>
          <w:rFonts w:asciiTheme="minorEastAsia" w:hAnsiTheme="minorEastAsia" w:hint="eastAsia"/>
          <w:sz w:val="28"/>
          <w:szCs w:val="28"/>
        </w:rPr>
        <w:t>征求意见稿</w:t>
      </w:r>
      <w:r w:rsidRPr="00537AD4">
        <w:rPr>
          <w:rFonts w:asciiTheme="minorEastAsia" w:hAnsiTheme="minorEastAsia"/>
          <w:sz w:val="28"/>
          <w:szCs w:val="28"/>
        </w:rPr>
        <w:t>，</w:t>
      </w:r>
      <w:r w:rsidR="008A7866">
        <w:rPr>
          <w:rFonts w:asciiTheme="minorEastAsia" w:hAnsiTheme="minorEastAsia" w:hint="eastAsia"/>
          <w:sz w:val="28"/>
          <w:szCs w:val="28"/>
        </w:rPr>
        <w:t>为确保标准的适用性、安全性和符合相关法律法规，现请</w:t>
      </w:r>
      <w:r w:rsidR="00537AD4">
        <w:rPr>
          <w:rFonts w:asciiTheme="minorEastAsia" w:hAnsiTheme="minorEastAsia" w:hint="eastAsia"/>
          <w:sz w:val="28"/>
          <w:szCs w:val="28"/>
        </w:rPr>
        <w:t>各</w:t>
      </w:r>
      <w:r w:rsidRPr="00537AD4">
        <w:rPr>
          <w:rFonts w:asciiTheme="minorEastAsia" w:hAnsiTheme="minorEastAsia"/>
          <w:sz w:val="28"/>
          <w:szCs w:val="28"/>
        </w:rPr>
        <w:t>有关单位及专家对标准进行审阅，并于201</w:t>
      </w:r>
      <w:r w:rsidRPr="00537AD4">
        <w:rPr>
          <w:rFonts w:asciiTheme="minorEastAsia" w:hAnsiTheme="minorEastAsia" w:hint="eastAsia"/>
          <w:sz w:val="28"/>
          <w:szCs w:val="28"/>
        </w:rPr>
        <w:t>9</w:t>
      </w:r>
      <w:r w:rsidRPr="00537AD4">
        <w:rPr>
          <w:rFonts w:asciiTheme="minorEastAsia" w:hAnsiTheme="minorEastAsia"/>
          <w:sz w:val="28"/>
          <w:szCs w:val="28"/>
        </w:rPr>
        <w:t>年</w:t>
      </w:r>
      <w:r w:rsidRPr="00537AD4">
        <w:rPr>
          <w:rFonts w:asciiTheme="minorEastAsia" w:hAnsiTheme="minorEastAsia" w:hint="eastAsia"/>
          <w:sz w:val="28"/>
          <w:szCs w:val="28"/>
        </w:rPr>
        <w:t>11</w:t>
      </w:r>
      <w:r w:rsidRPr="00537AD4">
        <w:rPr>
          <w:rFonts w:asciiTheme="minorEastAsia" w:hAnsiTheme="minorEastAsia"/>
          <w:sz w:val="28"/>
          <w:szCs w:val="28"/>
        </w:rPr>
        <w:t>月</w:t>
      </w:r>
      <w:r w:rsidRPr="00537AD4">
        <w:rPr>
          <w:rFonts w:asciiTheme="minorEastAsia" w:hAnsiTheme="minorEastAsia" w:hint="eastAsia"/>
          <w:sz w:val="28"/>
          <w:szCs w:val="28"/>
        </w:rPr>
        <w:t>2</w:t>
      </w:r>
      <w:r w:rsidR="008A7866">
        <w:rPr>
          <w:rFonts w:asciiTheme="minorEastAsia" w:hAnsiTheme="minorEastAsia" w:hint="eastAsia"/>
          <w:sz w:val="28"/>
          <w:szCs w:val="28"/>
        </w:rPr>
        <w:t>5</w:t>
      </w:r>
      <w:r w:rsidRPr="00537AD4">
        <w:rPr>
          <w:rFonts w:asciiTheme="minorEastAsia" w:hAnsiTheme="minorEastAsia"/>
          <w:sz w:val="28"/>
          <w:szCs w:val="28"/>
        </w:rPr>
        <w:t>日前返回具体的修改意见。</w:t>
      </w:r>
    </w:p>
    <w:p w:rsidR="00AB2573" w:rsidRPr="00537AD4" w:rsidRDefault="00AB2573" w:rsidP="00537AD4">
      <w:pPr>
        <w:snapToGrid w:val="0"/>
        <w:spacing w:line="360" w:lineRule="auto"/>
        <w:rPr>
          <w:rFonts w:asciiTheme="minorEastAsia" w:hAnsiTheme="minorEastAsia"/>
          <w:sz w:val="28"/>
          <w:szCs w:val="28"/>
        </w:rPr>
      </w:pPr>
      <w:r w:rsidRPr="00537AD4">
        <w:rPr>
          <w:rFonts w:asciiTheme="minorEastAsia" w:hAnsiTheme="minorEastAsia"/>
          <w:sz w:val="28"/>
          <w:szCs w:val="28"/>
        </w:rPr>
        <w:t xml:space="preserve">　　回函地址：</w:t>
      </w:r>
      <w:r w:rsidRPr="00537AD4">
        <w:rPr>
          <w:rFonts w:asciiTheme="minorEastAsia" w:hAnsiTheme="minorEastAsia" w:hint="eastAsia"/>
          <w:sz w:val="28"/>
          <w:szCs w:val="28"/>
        </w:rPr>
        <w:t>舟山市新城千岛路257号</w:t>
      </w:r>
    </w:p>
    <w:p w:rsidR="00AB2573" w:rsidRPr="00537AD4" w:rsidRDefault="00AB2573" w:rsidP="00537AD4">
      <w:pPr>
        <w:snapToGrid w:val="0"/>
        <w:spacing w:line="360" w:lineRule="auto"/>
        <w:rPr>
          <w:rFonts w:asciiTheme="minorEastAsia" w:hAnsiTheme="minorEastAsia"/>
          <w:sz w:val="28"/>
          <w:szCs w:val="28"/>
        </w:rPr>
      </w:pPr>
      <w:r w:rsidRPr="00537AD4">
        <w:rPr>
          <w:rFonts w:asciiTheme="minorEastAsia" w:hAnsiTheme="minorEastAsia"/>
          <w:sz w:val="28"/>
          <w:szCs w:val="28"/>
        </w:rPr>
        <w:t xml:space="preserve">　　联 系 人：</w:t>
      </w:r>
      <w:r w:rsidRPr="00537AD4">
        <w:rPr>
          <w:rFonts w:asciiTheme="minorEastAsia" w:hAnsiTheme="minorEastAsia" w:hint="eastAsia"/>
          <w:sz w:val="28"/>
          <w:szCs w:val="28"/>
        </w:rPr>
        <w:t>曹红儿</w:t>
      </w:r>
    </w:p>
    <w:p w:rsidR="00AB2573" w:rsidRPr="00537AD4" w:rsidRDefault="00AB2573" w:rsidP="00537AD4">
      <w:pPr>
        <w:snapToGrid w:val="0"/>
        <w:spacing w:line="360" w:lineRule="auto"/>
        <w:rPr>
          <w:rFonts w:asciiTheme="minorEastAsia" w:hAnsiTheme="minorEastAsia"/>
          <w:sz w:val="28"/>
          <w:szCs w:val="28"/>
        </w:rPr>
      </w:pPr>
      <w:r w:rsidRPr="00537AD4">
        <w:rPr>
          <w:rFonts w:asciiTheme="minorEastAsia" w:hAnsiTheme="minorEastAsia"/>
          <w:sz w:val="28"/>
          <w:szCs w:val="28"/>
        </w:rPr>
        <w:t xml:space="preserve">　　联系电话：</w:t>
      </w:r>
      <w:r w:rsidRPr="00537AD4">
        <w:rPr>
          <w:rFonts w:asciiTheme="minorEastAsia" w:hAnsiTheme="minorEastAsia" w:hint="eastAsia"/>
          <w:sz w:val="28"/>
          <w:szCs w:val="28"/>
        </w:rPr>
        <w:t>0580-8111828</w:t>
      </w:r>
    </w:p>
    <w:p w:rsidR="00537AD4" w:rsidRDefault="00AB2573" w:rsidP="00E031E7">
      <w:pPr>
        <w:snapToGrid w:val="0"/>
        <w:spacing w:line="360" w:lineRule="auto"/>
        <w:ind w:firstLine="555"/>
        <w:rPr>
          <w:rFonts w:asciiTheme="minorEastAsia" w:hAnsiTheme="minorEastAsia"/>
          <w:sz w:val="28"/>
          <w:szCs w:val="28"/>
        </w:rPr>
      </w:pPr>
      <w:r w:rsidRPr="00537AD4">
        <w:rPr>
          <w:rFonts w:asciiTheme="minorEastAsia" w:hAnsiTheme="minorEastAsia"/>
          <w:sz w:val="28"/>
          <w:szCs w:val="28"/>
        </w:rPr>
        <w:t>电子邮箱：</w:t>
      </w:r>
      <w:r w:rsidR="00283B56">
        <w:rPr>
          <w:rFonts w:asciiTheme="minorEastAsia" w:hAnsiTheme="minorEastAsia"/>
          <w:sz w:val="28"/>
          <w:szCs w:val="28"/>
        </w:rPr>
        <w:fldChar w:fldCharType="begin"/>
      </w:r>
      <w:r w:rsidR="00E031E7">
        <w:rPr>
          <w:rFonts w:asciiTheme="minorEastAsia" w:hAnsiTheme="minorEastAsia"/>
          <w:sz w:val="28"/>
          <w:szCs w:val="28"/>
        </w:rPr>
        <w:instrText xml:space="preserve"> HYPERLINK "mailto:</w:instrText>
      </w:r>
      <w:r w:rsidR="00E031E7" w:rsidRPr="00E031E7">
        <w:rPr>
          <w:rFonts w:asciiTheme="minorEastAsia" w:hAnsiTheme="minorEastAsia" w:hint="eastAsia"/>
          <w:sz w:val="28"/>
          <w:szCs w:val="28"/>
        </w:rPr>
        <w:instrText>zjdshong</w:instrText>
      </w:r>
      <w:r w:rsidR="00E031E7" w:rsidRPr="00E031E7">
        <w:rPr>
          <w:rFonts w:asciiTheme="minorEastAsia" w:hAnsiTheme="minorEastAsia"/>
          <w:sz w:val="28"/>
          <w:szCs w:val="28"/>
        </w:rPr>
        <w:instrText>@</w:instrText>
      </w:r>
      <w:r w:rsidR="00E031E7" w:rsidRPr="00E031E7">
        <w:rPr>
          <w:rFonts w:asciiTheme="minorEastAsia" w:hAnsiTheme="minorEastAsia" w:hint="eastAsia"/>
          <w:sz w:val="28"/>
          <w:szCs w:val="28"/>
        </w:rPr>
        <w:instrText>yeah.net</w:instrText>
      </w:r>
      <w:r w:rsidR="00E031E7">
        <w:rPr>
          <w:rFonts w:asciiTheme="minorEastAsia" w:hAnsiTheme="minorEastAsia"/>
          <w:sz w:val="28"/>
          <w:szCs w:val="28"/>
        </w:rPr>
        <w:instrText xml:space="preserve">" </w:instrText>
      </w:r>
      <w:r w:rsidR="00283B56">
        <w:rPr>
          <w:rFonts w:asciiTheme="minorEastAsia" w:hAnsiTheme="minorEastAsia"/>
          <w:sz w:val="28"/>
          <w:szCs w:val="28"/>
        </w:rPr>
        <w:fldChar w:fldCharType="separate"/>
      </w:r>
      <w:r w:rsidR="00E031E7" w:rsidRPr="00AC449E">
        <w:rPr>
          <w:rStyle w:val="aa"/>
          <w:rFonts w:asciiTheme="minorEastAsia" w:hAnsiTheme="minorEastAsia" w:hint="eastAsia"/>
          <w:sz w:val="28"/>
          <w:szCs w:val="28"/>
        </w:rPr>
        <w:t>zjdshong</w:t>
      </w:r>
      <w:r w:rsidR="00E031E7" w:rsidRPr="00AC449E">
        <w:rPr>
          <w:rStyle w:val="aa"/>
          <w:rFonts w:asciiTheme="minorEastAsia" w:hAnsiTheme="minorEastAsia"/>
          <w:sz w:val="28"/>
          <w:szCs w:val="28"/>
        </w:rPr>
        <w:t>@</w:t>
      </w:r>
      <w:r w:rsidR="00E031E7" w:rsidRPr="00AC449E">
        <w:rPr>
          <w:rStyle w:val="aa"/>
          <w:rFonts w:asciiTheme="minorEastAsia" w:hAnsiTheme="minorEastAsia" w:hint="eastAsia"/>
          <w:sz w:val="28"/>
          <w:szCs w:val="28"/>
        </w:rPr>
        <w:t>yeah.net</w:t>
      </w:r>
      <w:r w:rsidR="00283B56">
        <w:rPr>
          <w:rFonts w:asciiTheme="minorEastAsia" w:hAnsiTheme="minorEastAsia"/>
          <w:sz w:val="28"/>
          <w:szCs w:val="28"/>
        </w:rPr>
        <w:fldChar w:fldCharType="end"/>
      </w:r>
    </w:p>
    <w:p w:rsidR="00E031E7" w:rsidRDefault="00E031E7"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noProof/>
          <w:sz w:val="28"/>
          <w:szCs w:val="28"/>
        </w:rPr>
      </w:pPr>
    </w:p>
    <w:p w:rsidR="008A7866" w:rsidRPr="00A57839" w:rsidRDefault="008A7866" w:rsidP="00E031E7">
      <w:pPr>
        <w:snapToGrid w:val="0"/>
        <w:spacing w:line="360" w:lineRule="auto"/>
        <w:ind w:firstLine="555"/>
        <w:rPr>
          <w:rFonts w:asciiTheme="minorEastAsia" w:hAnsiTheme="minorEastAsia"/>
          <w:noProof/>
          <w:sz w:val="28"/>
          <w:szCs w:val="28"/>
        </w:rPr>
      </w:pPr>
    </w:p>
    <w:p w:rsidR="008A7866" w:rsidRDefault="008A7866" w:rsidP="00E031E7">
      <w:pPr>
        <w:snapToGrid w:val="0"/>
        <w:spacing w:line="360" w:lineRule="auto"/>
        <w:ind w:firstLine="555"/>
        <w:rPr>
          <w:rFonts w:asciiTheme="minorEastAsia" w:hAnsiTheme="minorEastAsia"/>
          <w:noProof/>
          <w:sz w:val="28"/>
          <w:szCs w:val="28"/>
        </w:rPr>
      </w:pPr>
    </w:p>
    <w:p w:rsidR="008A7866" w:rsidRDefault="008A7866" w:rsidP="00E031E7">
      <w:pPr>
        <w:snapToGrid w:val="0"/>
        <w:spacing w:line="360" w:lineRule="auto"/>
        <w:ind w:firstLine="555"/>
        <w:rPr>
          <w:rFonts w:asciiTheme="minorEastAsia" w:hAnsiTheme="minorEastAsia"/>
          <w:noProof/>
          <w:sz w:val="28"/>
          <w:szCs w:val="28"/>
        </w:rPr>
      </w:pPr>
    </w:p>
    <w:p w:rsidR="00B00859" w:rsidRPr="00B00859" w:rsidRDefault="00B00859" w:rsidP="00B00859">
      <w:pPr>
        <w:snapToGrid w:val="0"/>
        <w:spacing w:line="360" w:lineRule="auto"/>
        <w:ind w:firstLine="555"/>
        <w:jc w:val="center"/>
        <w:rPr>
          <w:rFonts w:asciiTheme="minorEastAsia" w:hAnsiTheme="minorEastAsia"/>
          <w:noProof/>
          <w:sz w:val="32"/>
          <w:szCs w:val="32"/>
        </w:rPr>
      </w:pPr>
      <w:r w:rsidRPr="00B00859">
        <w:rPr>
          <w:rFonts w:asciiTheme="minorEastAsia" w:hAnsiTheme="minorEastAsia" w:hint="eastAsia"/>
          <w:noProof/>
          <w:sz w:val="32"/>
          <w:szCs w:val="32"/>
        </w:rPr>
        <w:t>征求意见回函意见表</w:t>
      </w:r>
    </w:p>
    <w:p w:rsidR="00B00859" w:rsidRDefault="00B00859" w:rsidP="00B00859">
      <w:pPr>
        <w:snapToGrid w:val="0"/>
        <w:spacing w:line="360" w:lineRule="auto"/>
        <w:rPr>
          <w:rFonts w:asciiTheme="minorEastAsia" w:hAnsiTheme="minorEastAsia"/>
          <w:noProof/>
          <w:sz w:val="28"/>
          <w:szCs w:val="28"/>
        </w:rPr>
      </w:pPr>
      <w:r>
        <w:rPr>
          <w:rFonts w:asciiTheme="minorEastAsia" w:hAnsiTheme="minorEastAsia" w:hint="eastAsia"/>
          <w:noProof/>
          <w:sz w:val="28"/>
          <w:szCs w:val="28"/>
        </w:rPr>
        <w:t>标准名称：</w:t>
      </w:r>
    </w:p>
    <w:tbl>
      <w:tblPr>
        <w:tblStyle w:val="ac"/>
        <w:tblW w:w="0" w:type="auto"/>
        <w:tblLook w:val="04A0"/>
      </w:tblPr>
      <w:tblGrid>
        <w:gridCol w:w="817"/>
        <w:gridCol w:w="2268"/>
        <w:gridCol w:w="6521"/>
      </w:tblGrid>
      <w:tr w:rsidR="00B00859" w:rsidTr="008A7866">
        <w:tc>
          <w:tcPr>
            <w:tcW w:w="817" w:type="dxa"/>
            <w:vAlign w:val="center"/>
          </w:tcPr>
          <w:p w:rsidR="00B00859" w:rsidRDefault="00B00859" w:rsidP="008A7866">
            <w:pPr>
              <w:snapToGrid w:val="0"/>
              <w:spacing w:line="360" w:lineRule="auto"/>
              <w:jc w:val="center"/>
              <w:rPr>
                <w:rFonts w:asciiTheme="minorEastAsia" w:hAnsiTheme="minorEastAsia"/>
                <w:noProof/>
                <w:sz w:val="28"/>
                <w:szCs w:val="28"/>
              </w:rPr>
            </w:pPr>
            <w:r>
              <w:rPr>
                <w:rFonts w:asciiTheme="minorEastAsia" w:hAnsiTheme="minorEastAsia" w:hint="eastAsia"/>
                <w:noProof/>
                <w:sz w:val="28"/>
                <w:szCs w:val="28"/>
              </w:rPr>
              <w:t>序号</w:t>
            </w:r>
          </w:p>
        </w:tc>
        <w:tc>
          <w:tcPr>
            <w:tcW w:w="2268" w:type="dxa"/>
            <w:vAlign w:val="center"/>
          </w:tcPr>
          <w:p w:rsidR="00B00859" w:rsidRDefault="00B00859" w:rsidP="008A7866">
            <w:pPr>
              <w:snapToGrid w:val="0"/>
              <w:spacing w:line="360" w:lineRule="auto"/>
              <w:jc w:val="center"/>
              <w:rPr>
                <w:rFonts w:asciiTheme="minorEastAsia" w:hAnsiTheme="minorEastAsia"/>
                <w:noProof/>
                <w:sz w:val="28"/>
                <w:szCs w:val="28"/>
              </w:rPr>
            </w:pPr>
            <w:r>
              <w:rPr>
                <w:rFonts w:asciiTheme="minorEastAsia" w:hAnsiTheme="minorEastAsia" w:hint="eastAsia"/>
                <w:noProof/>
                <w:sz w:val="28"/>
                <w:szCs w:val="28"/>
              </w:rPr>
              <w:t>章条编号</w:t>
            </w:r>
          </w:p>
        </w:tc>
        <w:tc>
          <w:tcPr>
            <w:tcW w:w="6521" w:type="dxa"/>
            <w:vAlign w:val="center"/>
          </w:tcPr>
          <w:p w:rsidR="00B00859" w:rsidRDefault="00B00859" w:rsidP="008A7866">
            <w:pPr>
              <w:snapToGrid w:val="0"/>
              <w:spacing w:line="360" w:lineRule="auto"/>
              <w:jc w:val="center"/>
              <w:rPr>
                <w:rFonts w:asciiTheme="minorEastAsia" w:hAnsiTheme="minorEastAsia"/>
                <w:noProof/>
                <w:sz w:val="28"/>
                <w:szCs w:val="28"/>
              </w:rPr>
            </w:pPr>
            <w:r>
              <w:rPr>
                <w:rFonts w:asciiTheme="minorEastAsia" w:hAnsiTheme="minorEastAsia" w:hint="eastAsia"/>
                <w:noProof/>
                <w:sz w:val="28"/>
                <w:szCs w:val="28"/>
              </w:rPr>
              <w:t>修改意见内容(包括理由或依据)</w:t>
            </w:r>
          </w:p>
        </w:tc>
      </w:tr>
      <w:tr w:rsidR="00B00859" w:rsidTr="008A7866">
        <w:trPr>
          <w:trHeight w:val="1637"/>
        </w:trPr>
        <w:tc>
          <w:tcPr>
            <w:tcW w:w="817" w:type="dxa"/>
          </w:tcPr>
          <w:p w:rsidR="00B00859" w:rsidRDefault="00B00859" w:rsidP="00E031E7">
            <w:pPr>
              <w:snapToGrid w:val="0"/>
              <w:spacing w:line="360" w:lineRule="auto"/>
              <w:rPr>
                <w:rFonts w:asciiTheme="minorEastAsia" w:hAnsiTheme="minorEastAsia"/>
                <w:noProof/>
                <w:sz w:val="28"/>
                <w:szCs w:val="28"/>
              </w:rPr>
            </w:pPr>
          </w:p>
        </w:tc>
        <w:tc>
          <w:tcPr>
            <w:tcW w:w="2268" w:type="dxa"/>
          </w:tcPr>
          <w:p w:rsidR="00B00859" w:rsidRDefault="00B00859" w:rsidP="00E031E7">
            <w:pPr>
              <w:snapToGrid w:val="0"/>
              <w:spacing w:line="360" w:lineRule="auto"/>
              <w:rPr>
                <w:rFonts w:asciiTheme="minorEastAsia" w:hAnsiTheme="minorEastAsia"/>
                <w:noProof/>
                <w:sz w:val="28"/>
                <w:szCs w:val="28"/>
              </w:rPr>
            </w:pPr>
          </w:p>
        </w:tc>
        <w:tc>
          <w:tcPr>
            <w:tcW w:w="6521" w:type="dxa"/>
          </w:tcPr>
          <w:p w:rsidR="00B00859" w:rsidRDefault="00B00859" w:rsidP="00E031E7">
            <w:pPr>
              <w:snapToGrid w:val="0"/>
              <w:spacing w:line="360" w:lineRule="auto"/>
              <w:rPr>
                <w:rFonts w:asciiTheme="minorEastAsia" w:hAnsiTheme="minorEastAsia"/>
                <w:noProof/>
                <w:sz w:val="28"/>
                <w:szCs w:val="28"/>
              </w:rPr>
            </w:pPr>
          </w:p>
        </w:tc>
      </w:tr>
      <w:tr w:rsidR="00B00859" w:rsidTr="008A7866">
        <w:trPr>
          <w:trHeight w:val="1637"/>
        </w:trPr>
        <w:tc>
          <w:tcPr>
            <w:tcW w:w="817" w:type="dxa"/>
          </w:tcPr>
          <w:p w:rsidR="00B00859" w:rsidRDefault="00B00859" w:rsidP="00E031E7">
            <w:pPr>
              <w:snapToGrid w:val="0"/>
              <w:spacing w:line="360" w:lineRule="auto"/>
              <w:rPr>
                <w:rFonts w:asciiTheme="minorEastAsia" w:hAnsiTheme="minorEastAsia"/>
                <w:noProof/>
                <w:sz w:val="28"/>
                <w:szCs w:val="28"/>
              </w:rPr>
            </w:pPr>
          </w:p>
        </w:tc>
        <w:tc>
          <w:tcPr>
            <w:tcW w:w="2268" w:type="dxa"/>
          </w:tcPr>
          <w:p w:rsidR="00B00859" w:rsidRDefault="00B00859" w:rsidP="00E031E7">
            <w:pPr>
              <w:snapToGrid w:val="0"/>
              <w:spacing w:line="360" w:lineRule="auto"/>
              <w:rPr>
                <w:rFonts w:asciiTheme="minorEastAsia" w:hAnsiTheme="minorEastAsia"/>
                <w:noProof/>
                <w:sz w:val="28"/>
                <w:szCs w:val="28"/>
              </w:rPr>
            </w:pPr>
          </w:p>
        </w:tc>
        <w:tc>
          <w:tcPr>
            <w:tcW w:w="6521" w:type="dxa"/>
          </w:tcPr>
          <w:p w:rsidR="00B00859" w:rsidRDefault="00B00859" w:rsidP="00E031E7">
            <w:pPr>
              <w:snapToGrid w:val="0"/>
              <w:spacing w:line="360" w:lineRule="auto"/>
              <w:rPr>
                <w:rFonts w:asciiTheme="minorEastAsia" w:hAnsiTheme="minorEastAsia"/>
                <w:noProof/>
                <w:sz w:val="28"/>
                <w:szCs w:val="28"/>
              </w:rPr>
            </w:pPr>
          </w:p>
        </w:tc>
      </w:tr>
      <w:tr w:rsidR="00B00859" w:rsidTr="008A7866">
        <w:trPr>
          <w:trHeight w:val="1637"/>
        </w:trPr>
        <w:tc>
          <w:tcPr>
            <w:tcW w:w="817" w:type="dxa"/>
          </w:tcPr>
          <w:p w:rsidR="00B00859" w:rsidRDefault="00B00859" w:rsidP="00E031E7">
            <w:pPr>
              <w:snapToGrid w:val="0"/>
              <w:spacing w:line="360" w:lineRule="auto"/>
              <w:rPr>
                <w:rFonts w:asciiTheme="minorEastAsia" w:hAnsiTheme="minorEastAsia"/>
                <w:noProof/>
                <w:sz w:val="28"/>
                <w:szCs w:val="28"/>
              </w:rPr>
            </w:pPr>
          </w:p>
        </w:tc>
        <w:tc>
          <w:tcPr>
            <w:tcW w:w="2268" w:type="dxa"/>
          </w:tcPr>
          <w:p w:rsidR="00B00859" w:rsidRDefault="00B00859" w:rsidP="00E031E7">
            <w:pPr>
              <w:snapToGrid w:val="0"/>
              <w:spacing w:line="360" w:lineRule="auto"/>
              <w:rPr>
                <w:rFonts w:asciiTheme="minorEastAsia" w:hAnsiTheme="minorEastAsia"/>
                <w:noProof/>
                <w:sz w:val="28"/>
                <w:szCs w:val="28"/>
              </w:rPr>
            </w:pPr>
          </w:p>
        </w:tc>
        <w:tc>
          <w:tcPr>
            <w:tcW w:w="6521" w:type="dxa"/>
          </w:tcPr>
          <w:p w:rsidR="00B00859" w:rsidRDefault="00B00859" w:rsidP="00E031E7">
            <w:pPr>
              <w:snapToGrid w:val="0"/>
              <w:spacing w:line="360" w:lineRule="auto"/>
              <w:rPr>
                <w:rFonts w:asciiTheme="minorEastAsia" w:hAnsiTheme="minorEastAsia"/>
                <w:noProof/>
                <w:sz w:val="28"/>
                <w:szCs w:val="28"/>
              </w:rPr>
            </w:pPr>
          </w:p>
        </w:tc>
      </w:tr>
      <w:tr w:rsidR="00B00859" w:rsidTr="008A7866">
        <w:trPr>
          <w:trHeight w:val="1637"/>
        </w:trPr>
        <w:tc>
          <w:tcPr>
            <w:tcW w:w="817" w:type="dxa"/>
          </w:tcPr>
          <w:p w:rsidR="00B00859" w:rsidRDefault="00B00859" w:rsidP="00E031E7">
            <w:pPr>
              <w:snapToGrid w:val="0"/>
              <w:spacing w:line="360" w:lineRule="auto"/>
              <w:rPr>
                <w:rFonts w:asciiTheme="minorEastAsia" w:hAnsiTheme="minorEastAsia"/>
                <w:noProof/>
                <w:sz w:val="28"/>
                <w:szCs w:val="28"/>
              </w:rPr>
            </w:pPr>
          </w:p>
        </w:tc>
        <w:tc>
          <w:tcPr>
            <w:tcW w:w="2268" w:type="dxa"/>
          </w:tcPr>
          <w:p w:rsidR="00B00859" w:rsidRDefault="00B00859" w:rsidP="00E031E7">
            <w:pPr>
              <w:snapToGrid w:val="0"/>
              <w:spacing w:line="360" w:lineRule="auto"/>
              <w:rPr>
                <w:rFonts w:asciiTheme="minorEastAsia" w:hAnsiTheme="minorEastAsia"/>
                <w:noProof/>
                <w:sz w:val="28"/>
                <w:szCs w:val="28"/>
              </w:rPr>
            </w:pPr>
          </w:p>
        </w:tc>
        <w:tc>
          <w:tcPr>
            <w:tcW w:w="6521" w:type="dxa"/>
          </w:tcPr>
          <w:p w:rsidR="00B00859" w:rsidRDefault="00B00859" w:rsidP="00E031E7">
            <w:pPr>
              <w:snapToGrid w:val="0"/>
              <w:spacing w:line="360" w:lineRule="auto"/>
              <w:rPr>
                <w:rFonts w:asciiTheme="minorEastAsia" w:hAnsiTheme="minorEastAsia"/>
                <w:noProof/>
                <w:sz w:val="28"/>
                <w:szCs w:val="28"/>
              </w:rPr>
            </w:pPr>
          </w:p>
        </w:tc>
      </w:tr>
      <w:tr w:rsidR="00B00859" w:rsidTr="008A7866">
        <w:trPr>
          <w:trHeight w:val="1255"/>
        </w:trPr>
        <w:tc>
          <w:tcPr>
            <w:tcW w:w="817" w:type="dxa"/>
          </w:tcPr>
          <w:p w:rsidR="00B00859" w:rsidRDefault="00B00859" w:rsidP="00E031E7">
            <w:pPr>
              <w:snapToGrid w:val="0"/>
              <w:spacing w:line="360" w:lineRule="auto"/>
              <w:rPr>
                <w:rFonts w:asciiTheme="minorEastAsia" w:hAnsiTheme="minorEastAsia"/>
                <w:noProof/>
                <w:sz w:val="28"/>
                <w:szCs w:val="28"/>
              </w:rPr>
            </w:pPr>
          </w:p>
        </w:tc>
        <w:tc>
          <w:tcPr>
            <w:tcW w:w="2268" w:type="dxa"/>
          </w:tcPr>
          <w:p w:rsidR="00B00859" w:rsidRDefault="00B00859" w:rsidP="00E031E7">
            <w:pPr>
              <w:snapToGrid w:val="0"/>
              <w:spacing w:line="360" w:lineRule="auto"/>
              <w:rPr>
                <w:rFonts w:asciiTheme="minorEastAsia" w:hAnsiTheme="minorEastAsia"/>
                <w:noProof/>
                <w:sz w:val="28"/>
                <w:szCs w:val="28"/>
              </w:rPr>
            </w:pPr>
          </w:p>
        </w:tc>
        <w:tc>
          <w:tcPr>
            <w:tcW w:w="6521" w:type="dxa"/>
          </w:tcPr>
          <w:p w:rsidR="00B00859" w:rsidRDefault="00B00859" w:rsidP="00E031E7">
            <w:pPr>
              <w:snapToGrid w:val="0"/>
              <w:spacing w:line="360" w:lineRule="auto"/>
              <w:rPr>
                <w:rFonts w:asciiTheme="minorEastAsia" w:hAnsiTheme="minorEastAsia"/>
                <w:noProof/>
                <w:sz w:val="28"/>
                <w:szCs w:val="28"/>
              </w:rPr>
            </w:pPr>
          </w:p>
        </w:tc>
      </w:tr>
      <w:tr w:rsidR="00B00859" w:rsidTr="008A7866">
        <w:trPr>
          <w:trHeight w:val="1637"/>
        </w:trPr>
        <w:tc>
          <w:tcPr>
            <w:tcW w:w="3085" w:type="dxa"/>
            <w:gridSpan w:val="2"/>
          </w:tcPr>
          <w:p w:rsidR="00B00859" w:rsidRDefault="00B00859" w:rsidP="00E031E7">
            <w:pPr>
              <w:snapToGrid w:val="0"/>
              <w:spacing w:line="360" w:lineRule="auto"/>
              <w:rPr>
                <w:rFonts w:asciiTheme="minorEastAsia" w:hAnsiTheme="minorEastAsia"/>
                <w:noProof/>
                <w:sz w:val="28"/>
                <w:szCs w:val="28"/>
              </w:rPr>
            </w:pPr>
            <w:r>
              <w:rPr>
                <w:rFonts w:asciiTheme="minorEastAsia" w:hAnsiTheme="minorEastAsia" w:hint="eastAsia"/>
                <w:noProof/>
                <w:sz w:val="28"/>
                <w:szCs w:val="28"/>
              </w:rPr>
              <w:t>填表人：</w:t>
            </w:r>
          </w:p>
          <w:p w:rsidR="00B00859" w:rsidRDefault="00B00859" w:rsidP="00E031E7">
            <w:pPr>
              <w:snapToGrid w:val="0"/>
              <w:spacing w:line="360" w:lineRule="auto"/>
              <w:rPr>
                <w:rFonts w:asciiTheme="minorEastAsia" w:hAnsiTheme="minorEastAsia"/>
                <w:noProof/>
                <w:sz w:val="28"/>
                <w:szCs w:val="28"/>
              </w:rPr>
            </w:pPr>
            <w:r>
              <w:rPr>
                <w:rFonts w:asciiTheme="minorEastAsia" w:hAnsiTheme="minorEastAsia" w:hint="eastAsia"/>
                <w:noProof/>
                <w:sz w:val="28"/>
                <w:szCs w:val="28"/>
              </w:rPr>
              <w:t xml:space="preserve"> </w:t>
            </w:r>
          </w:p>
          <w:p w:rsidR="00B00859" w:rsidRDefault="00B00859" w:rsidP="00B00859">
            <w:pPr>
              <w:snapToGrid w:val="0"/>
              <w:spacing w:line="360" w:lineRule="auto"/>
              <w:ind w:firstLineChars="450" w:firstLine="1260"/>
              <w:rPr>
                <w:rFonts w:asciiTheme="minorEastAsia" w:hAnsiTheme="minorEastAsia"/>
                <w:noProof/>
                <w:sz w:val="28"/>
                <w:szCs w:val="28"/>
              </w:rPr>
            </w:pPr>
            <w:r>
              <w:rPr>
                <w:rFonts w:asciiTheme="minorEastAsia" w:hAnsiTheme="minorEastAsia" w:hint="eastAsia"/>
                <w:noProof/>
                <w:sz w:val="28"/>
                <w:szCs w:val="28"/>
              </w:rPr>
              <w:t>年   月  日</w:t>
            </w:r>
          </w:p>
        </w:tc>
        <w:tc>
          <w:tcPr>
            <w:tcW w:w="6521" w:type="dxa"/>
          </w:tcPr>
          <w:p w:rsidR="00B00859" w:rsidRDefault="00B00859" w:rsidP="00B00859">
            <w:pPr>
              <w:snapToGrid w:val="0"/>
              <w:spacing w:line="360" w:lineRule="auto"/>
              <w:rPr>
                <w:rFonts w:asciiTheme="minorEastAsia" w:hAnsiTheme="minorEastAsia"/>
                <w:noProof/>
                <w:sz w:val="28"/>
                <w:szCs w:val="28"/>
              </w:rPr>
            </w:pPr>
            <w:r>
              <w:rPr>
                <w:rFonts w:asciiTheme="minorEastAsia" w:hAnsiTheme="minorEastAsia" w:hint="eastAsia"/>
                <w:noProof/>
                <w:sz w:val="28"/>
                <w:szCs w:val="28"/>
              </w:rPr>
              <w:t>单位</w:t>
            </w:r>
          </w:p>
          <w:p w:rsidR="00B00859" w:rsidRDefault="00B00859" w:rsidP="00E031E7">
            <w:pPr>
              <w:snapToGrid w:val="0"/>
              <w:spacing w:line="360" w:lineRule="auto"/>
              <w:rPr>
                <w:rFonts w:asciiTheme="minorEastAsia" w:hAnsiTheme="minorEastAsia"/>
                <w:noProof/>
                <w:sz w:val="28"/>
                <w:szCs w:val="28"/>
              </w:rPr>
            </w:pPr>
          </w:p>
          <w:p w:rsidR="00B00859" w:rsidRDefault="00B00859" w:rsidP="00B00859">
            <w:pPr>
              <w:snapToGrid w:val="0"/>
              <w:spacing w:line="360" w:lineRule="auto"/>
              <w:ind w:firstLineChars="1300" w:firstLine="3640"/>
              <w:rPr>
                <w:rFonts w:asciiTheme="minorEastAsia" w:hAnsiTheme="minorEastAsia"/>
                <w:noProof/>
                <w:sz w:val="28"/>
                <w:szCs w:val="28"/>
              </w:rPr>
            </w:pPr>
            <w:r>
              <w:rPr>
                <w:rFonts w:asciiTheme="minorEastAsia" w:hAnsiTheme="minorEastAsia" w:hint="eastAsia"/>
                <w:noProof/>
                <w:sz w:val="28"/>
                <w:szCs w:val="28"/>
              </w:rPr>
              <w:t>年   月  日</w:t>
            </w:r>
          </w:p>
        </w:tc>
      </w:tr>
    </w:tbl>
    <w:p w:rsidR="00B00859" w:rsidRPr="00B00859" w:rsidRDefault="00B00859" w:rsidP="00E031E7">
      <w:pPr>
        <w:snapToGrid w:val="0"/>
        <w:spacing w:line="360" w:lineRule="auto"/>
        <w:ind w:firstLine="555"/>
        <w:rPr>
          <w:rFonts w:asciiTheme="minorEastAsia" w:hAnsiTheme="minorEastAsia"/>
          <w:noProof/>
          <w:sz w:val="28"/>
          <w:szCs w:val="28"/>
        </w:rPr>
      </w:pPr>
    </w:p>
    <w:p w:rsidR="00B00859" w:rsidRDefault="00B00859"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FD4E93">
      <w:pPr>
        <w:pStyle w:val="affff"/>
        <w:rPr>
          <w:rFonts w:ascii="宋体"/>
          <w:sz w:val="84"/>
        </w:rPr>
        <w:sectPr w:rsidR="00FD4E93">
          <w:headerReference w:type="even" r:id="rId7"/>
          <w:headerReference w:type="default" r:id="rId8"/>
          <w:footerReference w:type="even" r:id="rId9"/>
          <w:footerReference w:type="default" r:id="rId10"/>
          <w:headerReference w:type="first" r:id="rId11"/>
          <w:pgSz w:w="11907" w:h="16839"/>
          <w:pgMar w:top="567" w:right="851" w:bottom="1361" w:left="1418" w:header="0" w:footer="0" w:gutter="0"/>
          <w:pgNumType w:start="1"/>
          <w:cols w:space="720"/>
          <w:titlePg/>
          <w:docGrid w:type="lines" w:linePitch="312"/>
        </w:sectPr>
      </w:pPr>
      <w:r>
        <w:t xml:space="preserve">                                   </w:t>
      </w:r>
      <w:r w:rsidR="00283B56" w:rsidRPr="00283B56">
        <w:pict>
          <v:shapetype id="_x0000_t202" coordsize="21600,21600" o:spt="202" path="m,l,21600r21600,l21600,xe">
            <v:stroke joinstyle="miter"/>
            <v:path gradientshapeok="t" o:connecttype="rect"/>
          </v:shapetype>
          <v:shape id="_x0000_s1032" type="#_x0000_t202" style="position:absolute;left:0;text-align:left;margin-left:-10.5pt;margin-top:78pt;width:7in;height:39pt;z-index:251666432;mso-position-horizontal-relative:margin;mso-position-vertical-relative:margin" o:allowincell="f" stroked="f">
            <v:textbox inset="0,0,0,0">
              <w:txbxContent>
                <w:p w:rsidR="00FD4E93" w:rsidRDefault="00FD4E93" w:rsidP="00FD4E93">
                  <w:pPr>
                    <w:rPr>
                      <w:rFonts w:ascii="黑体" w:eastAsia="黑体"/>
                      <w:spacing w:val="390"/>
                      <w:sz w:val="48"/>
                      <w:szCs w:val="48"/>
                    </w:rPr>
                  </w:pPr>
                  <w:r>
                    <w:rPr>
                      <w:rFonts w:ascii="黑体" w:eastAsia="黑体" w:hint="eastAsia"/>
                      <w:spacing w:val="255"/>
                      <w:sz w:val="48"/>
                      <w:szCs w:val="48"/>
                    </w:rPr>
                    <w:t>浙江省舟山市地方标准</w:t>
                  </w:r>
                </w:p>
              </w:txbxContent>
            </v:textbox>
            <w10:wrap anchorx="margin" anchory="margin"/>
            <w10:anchorlock/>
          </v:shape>
        </w:pict>
      </w:r>
      <w:r w:rsidR="00283B56" w:rsidRPr="00283B56">
        <w:pict>
          <v:shape id="fmFrame7" o:spid="_x0000_s1031" type="#_x0000_t202" style="position:absolute;left:0;text-align:left;margin-left:0;margin-top:717.2pt;width:462pt;height:28.6pt;z-index:251665408;mso-position-horizontal-relative:margin;mso-position-vertical-relative:margin" o:allowincell="f" stroked="f">
            <v:textbox inset="0,0,0,0">
              <w:txbxContent>
                <w:p w:rsidR="00FD4E93" w:rsidRDefault="00FD4E93" w:rsidP="00FD4E93">
                  <w:pPr>
                    <w:pStyle w:val="aff2"/>
                  </w:pPr>
                  <w:r>
                    <w:rPr>
                      <w:rStyle w:val="af4"/>
                      <w:rFonts w:hint="eastAsia"/>
                      <w:b w:val="0"/>
                      <w:bCs/>
                      <w:sz w:val="36"/>
                      <w:szCs w:val="36"/>
                    </w:rPr>
                    <w:t>舟山市市场监督管理局</w:t>
                  </w:r>
                  <w:r>
                    <w:rPr>
                      <w:rStyle w:val="af4"/>
                      <w:rFonts w:hint="eastAsia"/>
                    </w:rPr>
                    <w:t xml:space="preserve">  发布</w:t>
                  </w:r>
                </w:p>
              </w:txbxContent>
            </v:textbox>
            <w10:wrap anchorx="margin" anchory="margin"/>
            <w10:anchorlock/>
          </v:shape>
        </w:pict>
      </w:r>
      <w:r w:rsidR="00283B56" w:rsidRPr="00283B56">
        <w:pict>
          <v:shape id="fmFrame6" o:spid="_x0000_s1030" type="#_x0000_t202" style="position:absolute;left:0;text-align:left;margin-left:0;margin-top:674.3pt;width:481.9pt;height:24.6pt;z-index:251664384;mso-position-horizontal-relative:margin;mso-position-vertical-relative:margin" o:allowincell="f" stroked="f">
            <v:textbox inset="0,0,0,0">
              <w:txbxContent>
                <w:p w:rsidR="00FD4E93" w:rsidRDefault="00FD4E93" w:rsidP="00FD4E93">
                  <w:pPr>
                    <w:pStyle w:val="affff8"/>
                    <w:jc w:val="both"/>
                  </w:pPr>
                  <w:r>
                    <w:rPr>
                      <w:rFonts w:ascii="黑体" w:hint="eastAsia"/>
                      <w:b/>
                    </w:rPr>
                    <w:t>20XX-××-××发布</w:t>
                  </w:r>
                  <w:r>
                    <w:t xml:space="preserve">                               </w:t>
                  </w:r>
                  <w:r>
                    <w:rPr>
                      <w:rFonts w:ascii="黑体" w:hint="eastAsia"/>
                      <w:b/>
                    </w:rPr>
                    <w:t>20XX-××-××实施</w:t>
                  </w:r>
                </w:p>
              </w:txbxContent>
            </v:textbox>
            <w10:wrap anchorx="margin" anchory="margin"/>
            <w10:anchorlock/>
          </v:shape>
        </w:pict>
      </w:r>
      <w:r w:rsidR="00283B56" w:rsidRPr="00283B56">
        <w:pict>
          <v:shape id="fmFrame4" o:spid="_x0000_s1026" type="#_x0000_t202" style="position:absolute;left:0;text-align:left;margin-left:0;margin-top:286.25pt;width:470pt;height:368.6pt;z-index:251660288;mso-position-horizontal-relative:margin;mso-position-vertical-relative:margin" o:allowincell="f" stroked="f">
            <v:textbox inset="0,0,0,0">
              <w:txbxContent>
                <w:p w:rsidR="00FD4E93" w:rsidRDefault="00FD4E93" w:rsidP="00FD4E93">
                  <w:pPr>
                    <w:snapToGrid w:val="0"/>
                    <w:spacing w:line="360" w:lineRule="auto"/>
                    <w:jc w:val="center"/>
                    <w:rPr>
                      <w:rFonts w:ascii="黑体" w:eastAsia="黑体"/>
                      <w:color w:val="000000"/>
                      <w:spacing w:val="57"/>
                      <w:sz w:val="52"/>
                      <w:szCs w:val="52"/>
                    </w:rPr>
                  </w:pPr>
                  <w:r>
                    <w:rPr>
                      <w:rFonts w:ascii="黑体" w:eastAsia="黑体" w:hint="eastAsia"/>
                      <w:color w:val="000000"/>
                      <w:spacing w:val="57"/>
                      <w:sz w:val="52"/>
                      <w:szCs w:val="52"/>
                    </w:rPr>
                    <w:t>食品安全抽样检验工作规范</w:t>
                  </w:r>
                </w:p>
                <w:p w:rsidR="00FD4E93" w:rsidRDefault="00FD4E93" w:rsidP="00FD4E93">
                  <w:pPr>
                    <w:spacing w:line="560" w:lineRule="exact"/>
                    <w:jc w:val="center"/>
                    <w:rPr>
                      <w:rFonts w:ascii="仿宋_GB2312" w:eastAsia="仿宋_GB2312"/>
                      <w:b/>
                      <w:spacing w:val="20"/>
                      <w:sz w:val="32"/>
                      <w:szCs w:val="32"/>
                    </w:rPr>
                  </w:pPr>
                  <w:r>
                    <w:rPr>
                      <w:rFonts w:ascii="仿宋_GB2312" w:eastAsia="仿宋_GB2312" w:hint="eastAsia"/>
                      <w:b/>
                      <w:spacing w:val="20"/>
                      <w:sz w:val="32"/>
                      <w:szCs w:val="32"/>
                    </w:rPr>
                    <w:t>(征求意见稿)</w:t>
                  </w:r>
                </w:p>
                <w:p w:rsidR="00FD4E93" w:rsidRDefault="00FD4E93" w:rsidP="00FD4E93">
                  <w:pPr>
                    <w:pStyle w:val="affff0"/>
                    <w:rPr>
                      <w:rFonts w:ascii="黑体" w:eastAsia="黑体"/>
                      <w:b/>
                    </w:rPr>
                  </w:pPr>
                </w:p>
                <w:p w:rsidR="00FD4E93" w:rsidRDefault="00FD4E93" w:rsidP="00FD4E93">
                  <w:pPr>
                    <w:pStyle w:val="aff8"/>
                  </w:pPr>
                </w:p>
                <w:p w:rsidR="00FD4E93" w:rsidRDefault="00FD4E93" w:rsidP="00FD4E93">
                  <w:pPr>
                    <w:pStyle w:val="affffd"/>
                  </w:pPr>
                </w:p>
              </w:txbxContent>
            </v:textbox>
            <w10:wrap anchorx="margin" anchory="margin"/>
            <w10:anchorlock/>
          </v:shape>
        </w:pict>
      </w:r>
      <w:r w:rsidR="00283B56" w:rsidRPr="00283B56">
        <w:pict>
          <v:shape id="fmFrame3" o:spid="_x0000_s1029" type="#_x0000_t202" style="position:absolute;left:0;text-align:left;margin-left:5.25pt;margin-top:109.2pt;width:481.9pt;height:39pt;z-index:251663360;mso-position-horizontal-relative:margin;mso-position-vertical-relative:margin" stroked="f">
            <v:textbox inset="0,0,0,0">
              <w:txbxContent>
                <w:p w:rsidR="00FD4E93" w:rsidRDefault="00FD4E93" w:rsidP="00FD4E93">
                  <w:pPr>
                    <w:pStyle w:val="22"/>
                    <w:wordWrap w:val="0"/>
                    <w:ind w:right="700"/>
                    <w:rPr>
                      <w:rFonts w:ascii="黑体" w:eastAsia="黑体"/>
                    </w:rPr>
                  </w:pPr>
                  <w:r>
                    <w:rPr>
                      <w:rFonts w:ascii="黑体" w:eastAsia="黑体" w:hint="eastAsia"/>
                      <w:color w:val="000000"/>
                      <w:szCs w:val="28"/>
                    </w:rPr>
                    <w:t>DB3309/T XXXX-20XX</w:t>
                  </w:r>
                </w:p>
                <w:p w:rsidR="00FD4E93" w:rsidRDefault="00FD4E93" w:rsidP="00FD4E93">
                  <w:pPr>
                    <w:pStyle w:val="afffff1"/>
                    <w:wordWrap w:val="0"/>
                  </w:pPr>
                  <w:r>
                    <w:t xml:space="preserve"> </w:t>
                  </w:r>
                </w:p>
              </w:txbxContent>
            </v:textbox>
            <w10:wrap anchorx="margin" anchory="margin"/>
            <w10:anchorlock/>
          </v:shape>
        </w:pict>
      </w:r>
      <w:r w:rsidR="00283B56" w:rsidRPr="00283B56">
        <w:pict>
          <v:shape id="fmFrame2" o:spid="_x0000_s1028" type="#_x0000_t202" style="position:absolute;left:0;text-align:left;margin-left:0;margin-top:79.6pt;width:481.9pt;height:30.8pt;z-index:251662336;mso-position-horizontal-relative:margin;mso-position-vertical-relative:margin" o:allowincell="f" stroked="f">
            <v:textbox inset="0,0,0,0">
              <w:txbxContent>
                <w:p w:rsidR="00FD4E93" w:rsidRDefault="00FD4E93" w:rsidP="00FD4E93">
                  <w:pPr>
                    <w:pStyle w:val="afffd"/>
                  </w:pPr>
                  <w:r>
                    <w:rPr>
                      <w:rFonts w:hint="eastAsia"/>
                    </w:rPr>
                    <w:t>中人民共和国国家标准</w:t>
                  </w:r>
                </w:p>
              </w:txbxContent>
            </v:textbox>
            <w10:wrap anchorx="margin" anchory="margin"/>
            <w10:anchorlock/>
          </v:shape>
        </w:pict>
      </w:r>
      <w:r w:rsidR="00283B56" w:rsidRPr="00283B56">
        <w:pict>
          <v:shape id="fmFrame1" o:spid="_x0000_s1027" type="#_x0000_t202" style="position:absolute;left:0;text-align:left;margin-left:0;margin-top:0;width:200pt;height:51.8pt;z-index:251661312;mso-position-horizontal-relative:margin;mso-position-vertical-relative:margin" o:allowincell="f" stroked="f">
            <v:textbox inset="0,0,0,0">
              <w:txbxContent>
                <w:p w:rsidR="00FD4E93" w:rsidRDefault="00FD4E93" w:rsidP="00FD4E93">
                  <w:pPr>
                    <w:rPr>
                      <w:rFonts w:ascii="黑体" w:eastAsia="黑体"/>
                      <w:b/>
                      <w:color w:val="000000"/>
                      <w:szCs w:val="21"/>
                    </w:rPr>
                  </w:pPr>
                  <w:r>
                    <w:rPr>
                      <w:rFonts w:eastAsia="黑体"/>
                      <w:color w:val="000000"/>
                      <w:szCs w:val="21"/>
                    </w:rPr>
                    <w:t>ICS</w:t>
                  </w:r>
                  <w:r>
                    <w:rPr>
                      <w:rFonts w:ascii="黑体" w:eastAsia="黑体" w:hint="eastAsia"/>
                      <w:b/>
                      <w:color w:val="000000"/>
                      <w:szCs w:val="21"/>
                    </w:rPr>
                    <w:t xml:space="preserve"> </w:t>
                  </w:r>
                  <w:r>
                    <w:rPr>
                      <w:rFonts w:ascii="黑体" w:eastAsia="黑体" w:hint="eastAsia"/>
                      <w:bCs/>
                      <w:color w:val="000000"/>
                      <w:szCs w:val="21"/>
                    </w:rPr>
                    <w:t>03</w:t>
                  </w:r>
                  <w:r>
                    <w:rPr>
                      <w:rFonts w:ascii="黑体" w:eastAsia="黑体" w:hint="eastAsia"/>
                      <w:color w:val="000000"/>
                      <w:szCs w:val="21"/>
                    </w:rPr>
                    <w:t>.120.10</w:t>
                  </w:r>
                </w:p>
                <w:p w:rsidR="00FD4E93" w:rsidRDefault="00FD4E93" w:rsidP="00FD4E93">
                  <w:pPr>
                    <w:rPr>
                      <w:rFonts w:ascii="黑体" w:eastAsia="黑体"/>
                      <w:b/>
                      <w:color w:val="000000"/>
                      <w:szCs w:val="21"/>
                    </w:rPr>
                  </w:pPr>
                  <w:r>
                    <w:rPr>
                      <w:rFonts w:eastAsia="黑体" w:hint="eastAsia"/>
                      <w:bCs/>
                      <w:color w:val="000000"/>
                      <w:szCs w:val="21"/>
                    </w:rPr>
                    <w:t>A 00</w:t>
                  </w:r>
                </w:p>
                <w:p w:rsidR="00FD4E93" w:rsidRDefault="00FD4E93" w:rsidP="00FD4E93">
                  <w:pPr>
                    <w:rPr>
                      <w:rFonts w:ascii="黑体" w:eastAsia="黑体"/>
                      <w:b/>
                      <w:color w:val="000000"/>
                      <w:szCs w:val="21"/>
                    </w:rPr>
                  </w:pPr>
                </w:p>
                <w:p w:rsidR="00FD4E93" w:rsidRDefault="00FD4E93" w:rsidP="00FD4E93"/>
              </w:txbxContent>
            </v:textbox>
            <w10:wrap anchorx="margin" anchory="margin"/>
            <w10:anchorlock/>
          </v:shape>
        </w:pict>
      </w:r>
    </w:p>
    <w:p w:rsidR="00FD4E93" w:rsidRDefault="00FD4E93" w:rsidP="00FD4E93">
      <w:pPr>
        <w:spacing w:before="52" w:after="52"/>
        <w:ind w:right="420"/>
        <w:rPr>
          <w:rFonts w:ascii="黑体"/>
        </w:rPr>
      </w:pPr>
    </w:p>
    <w:p w:rsidR="00FD4E93" w:rsidRDefault="00FD4E93" w:rsidP="00FD4E93">
      <w:pPr>
        <w:spacing w:before="52" w:after="52"/>
        <w:jc w:val="right"/>
        <w:rPr>
          <w:rFonts w:ascii="宋体"/>
          <w:b/>
        </w:rPr>
      </w:pPr>
    </w:p>
    <w:p w:rsidR="00FD4E93" w:rsidRDefault="00FD4E93" w:rsidP="00FD4E93">
      <w:pPr>
        <w:spacing w:before="52" w:after="52"/>
        <w:jc w:val="center"/>
        <w:rPr>
          <w:rFonts w:ascii="黑体" w:eastAsia="黑体"/>
          <w:sz w:val="32"/>
        </w:rPr>
      </w:pPr>
      <w:r>
        <w:rPr>
          <w:rFonts w:ascii="黑体" w:eastAsia="黑体" w:hint="eastAsia"/>
          <w:sz w:val="32"/>
        </w:rPr>
        <w:t>目  次</w:t>
      </w:r>
    </w:p>
    <w:p w:rsidR="00FD4E93" w:rsidRDefault="00FD4E93" w:rsidP="00FD4E93">
      <w:pPr>
        <w:spacing w:before="52" w:after="52"/>
        <w:rPr>
          <w:rFonts w:ascii="黑体" w:eastAsia="黑体"/>
          <w:sz w:val="32"/>
        </w:rPr>
      </w:pPr>
    </w:p>
    <w:p w:rsidR="00FD4E93" w:rsidRDefault="00FD4E93" w:rsidP="00FD4E93">
      <w:pPr>
        <w:spacing w:before="52" w:after="52"/>
        <w:rPr>
          <w:rFonts w:ascii="宋体" w:hAnsi="宋体"/>
          <w:szCs w:val="21"/>
        </w:rPr>
      </w:pPr>
      <w:r>
        <w:rPr>
          <w:rFonts w:ascii="宋体" w:hAnsi="宋体" w:hint="eastAsia"/>
          <w:szCs w:val="21"/>
        </w:rPr>
        <w:t>前言  ……</w:t>
      </w:r>
      <w:proofErr w:type="gramStart"/>
      <w:r>
        <w:rPr>
          <w:rFonts w:ascii="宋体" w:hAnsi="宋体" w:hint="eastAsia"/>
          <w:szCs w:val="21"/>
        </w:rPr>
        <w:t>…………………………………………………………………………………………………</w:t>
      </w:r>
      <w:proofErr w:type="gramEnd"/>
      <w:r>
        <w:rPr>
          <w:rFonts w:ascii="宋体" w:hAnsi="宋体" w:hint="eastAsia"/>
          <w:szCs w:val="21"/>
        </w:rPr>
        <w:t xml:space="preserve">  </w:t>
      </w:r>
      <w:r>
        <w:rPr>
          <w:rFonts w:hint="eastAsia"/>
        </w:rPr>
        <w:t xml:space="preserve"> </w:t>
      </w:r>
      <w:r>
        <w:rPr>
          <w:rFonts w:hint="eastAsia"/>
        </w:rPr>
        <w:t>Ⅱ</w:t>
      </w:r>
    </w:p>
    <w:p w:rsidR="00FD4E93" w:rsidRDefault="00FD4E93" w:rsidP="00FD4E93">
      <w:pPr>
        <w:numPr>
          <w:ilvl w:val="0"/>
          <w:numId w:val="8"/>
        </w:numPr>
        <w:tabs>
          <w:tab w:val="left" w:pos="360"/>
          <w:tab w:val="left" w:pos="3360"/>
        </w:tabs>
        <w:spacing w:line="360" w:lineRule="exact"/>
        <w:rPr>
          <w:rFonts w:ascii="宋体" w:hAnsi="宋体"/>
          <w:bCs/>
          <w:color w:val="000000"/>
          <w:szCs w:val="21"/>
        </w:rPr>
      </w:pPr>
      <w:r>
        <w:rPr>
          <w:rFonts w:ascii="宋体" w:hAnsi="宋体" w:hint="eastAsia"/>
          <w:bCs/>
          <w:color w:val="000000"/>
          <w:szCs w:val="21"/>
        </w:rPr>
        <w:t>范围  ……</w:t>
      </w:r>
      <w:proofErr w:type="gramStart"/>
      <w:r>
        <w:rPr>
          <w:rFonts w:ascii="宋体" w:hAnsi="宋体" w:hint="eastAsia"/>
          <w:bCs/>
          <w:color w:val="000000"/>
          <w:szCs w:val="21"/>
        </w:rPr>
        <w:t>………………………………………………………………………………………………</w:t>
      </w:r>
      <w:proofErr w:type="gramEnd"/>
      <w:r>
        <w:rPr>
          <w:rFonts w:ascii="宋体" w:hAnsi="宋体" w:hint="eastAsia"/>
          <w:bCs/>
          <w:color w:val="000000"/>
          <w:szCs w:val="21"/>
        </w:rPr>
        <w:t xml:space="preserve">  1</w:t>
      </w:r>
    </w:p>
    <w:p w:rsidR="00FD4E93" w:rsidRDefault="00FD4E93" w:rsidP="00FD4E93">
      <w:pPr>
        <w:numPr>
          <w:ilvl w:val="0"/>
          <w:numId w:val="8"/>
        </w:numPr>
        <w:tabs>
          <w:tab w:val="left" w:pos="360"/>
          <w:tab w:val="left" w:pos="3360"/>
        </w:tabs>
        <w:spacing w:line="360" w:lineRule="exact"/>
        <w:rPr>
          <w:rFonts w:ascii="宋体" w:hAnsi="宋体"/>
          <w:bCs/>
          <w:color w:val="000000"/>
          <w:szCs w:val="21"/>
        </w:rPr>
      </w:pPr>
      <w:r>
        <w:rPr>
          <w:rFonts w:ascii="宋体" w:hAnsi="宋体" w:hint="eastAsia"/>
          <w:bCs/>
          <w:color w:val="000000"/>
          <w:szCs w:val="21"/>
        </w:rPr>
        <w:t>规范性引用文件  ……</w:t>
      </w:r>
      <w:proofErr w:type="gramStart"/>
      <w:r>
        <w:rPr>
          <w:rFonts w:ascii="宋体" w:hAnsi="宋体" w:hint="eastAsia"/>
          <w:bCs/>
          <w:color w:val="000000"/>
          <w:szCs w:val="21"/>
        </w:rPr>
        <w:t>…………………………………………………………………………………</w:t>
      </w:r>
      <w:proofErr w:type="gramEnd"/>
      <w:r>
        <w:rPr>
          <w:rFonts w:ascii="宋体" w:hAnsi="宋体" w:hint="eastAsia"/>
          <w:bCs/>
          <w:color w:val="000000"/>
          <w:szCs w:val="21"/>
        </w:rPr>
        <w:t xml:space="preserve">  1</w:t>
      </w:r>
    </w:p>
    <w:p w:rsidR="00FD4E93" w:rsidRDefault="00FD4E93" w:rsidP="00FD4E93">
      <w:pPr>
        <w:spacing w:line="360" w:lineRule="exact"/>
        <w:ind w:leftChars="-170" w:left="-357" w:firstLineChars="170" w:firstLine="357"/>
        <w:rPr>
          <w:rFonts w:ascii="宋体" w:hAnsi="宋体"/>
          <w:bCs/>
          <w:color w:val="000000"/>
          <w:szCs w:val="21"/>
        </w:rPr>
      </w:pPr>
      <w:r>
        <w:rPr>
          <w:rFonts w:ascii="宋体" w:hAnsi="宋体" w:hint="eastAsia"/>
          <w:bCs/>
          <w:color w:val="000000"/>
          <w:szCs w:val="21"/>
        </w:rPr>
        <w:t>3  术语和定义 ……</w:t>
      </w:r>
      <w:proofErr w:type="gramStart"/>
      <w:r>
        <w:rPr>
          <w:rFonts w:ascii="宋体" w:hAnsi="宋体" w:hint="eastAsia"/>
          <w:bCs/>
          <w:color w:val="000000"/>
          <w:szCs w:val="21"/>
        </w:rPr>
        <w:t>…………………………………………………………………………………………</w:t>
      </w:r>
      <w:proofErr w:type="gramEnd"/>
      <w:r>
        <w:rPr>
          <w:rFonts w:ascii="宋体" w:hAnsi="宋体" w:hint="eastAsia"/>
          <w:bCs/>
          <w:color w:val="000000"/>
          <w:szCs w:val="21"/>
        </w:rPr>
        <w:t xml:space="preserve">  1</w:t>
      </w:r>
    </w:p>
    <w:p w:rsidR="00FD4E93" w:rsidRDefault="00FD4E93" w:rsidP="00FD4E93">
      <w:pPr>
        <w:spacing w:line="360" w:lineRule="exact"/>
        <w:rPr>
          <w:rFonts w:ascii="宋体" w:eastAsia="宋体" w:hAnsi="宋体"/>
          <w:color w:val="000000"/>
          <w:szCs w:val="21"/>
        </w:rPr>
      </w:pPr>
      <w:r>
        <w:rPr>
          <w:rFonts w:ascii="宋体" w:hAnsi="宋体" w:hint="eastAsia"/>
          <w:szCs w:val="21"/>
        </w:rPr>
        <w:t>4  计划</w:t>
      </w:r>
      <w:r>
        <w:rPr>
          <w:rFonts w:ascii="宋体" w:hAnsi="宋体" w:hint="eastAsia"/>
          <w:color w:val="000000"/>
          <w:szCs w:val="21"/>
        </w:rPr>
        <w:t xml:space="preserve">  ……</w:t>
      </w:r>
      <w:proofErr w:type="gramStart"/>
      <w:r>
        <w:rPr>
          <w:rFonts w:ascii="宋体" w:hAnsi="宋体" w:hint="eastAsia"/>
          <w:color w:val="000000"/>
          <w:szCs w:val="21"/>
        </w:rPr>
        <w:t>…………………………………………………………………………………………………</w:t>
      </w:r>
      <w:proofErr w:type="gramEnd"/>
      <w:r>
        <w:rPr>
          <w:rFonts w:ascii="宋体" w:hAnsi="宋体" w:hint="eastAsia"/>
          <w:color w:val="000000"/>
          <w:szCs w:val="21"/>
        </w:rPr>
        <w:t xml:space="preserve"> 2</w:t>
      </w:r>
    </w:p>
    <w:p w:rsidR="00FD4E93" w:rsidRDefault="00FD4E93" w:rsidP="00FD4E93">
      <w:pPr>
        <w:spacing w:line="360" w:lineRule="exact"/>
        <w:rPr>
          <w:rFonts w:ascii="宋体" w:eastAsia="宋体" w:hAnsi="宋体"/>
          <w:szCs w:val="21"/>
        </w:rPr>
      </w:pPr>
      <w:r>
        <w:rPr>
          <w:rFonts w:ascii="宋体" w:hAnsi="宋体" w:hint="eastAsia"/>
          <w:szCs w:val="21"/>
        </w:rPr>
        <w:t>5  承检机构  ……</w:t>
      </w:r>
      <w:proofErr w:type="gramStart"/>
      <w:r>
        <w:rPr>
          <w:rFonts w:ascii="宋体" w:hAnsi="宋体" w:hint="eastAsia"/>
          <w:szCs w:val="21"/>
        </w:rPr>
        <w:t>…………………………………………………………………………………</w:t>
      </w:r>
      <w:r>
        <w:rPr>
          <w:rFonts w:ascii="宋体" w:hAnsi="宋体" w:hint="eastAsia"/>
          <w:color w:val="000000"/>
          <w:szCs w:val="21"/>
        </w:rPr>
        <w:t>…………</w:t>
      </w:r>
      <w:proofErr w:type="gramEnd"/>
      <w:r>
        <w:rPr>
          <w:rFonts w:ascii="宋体" w:hAnsi="宋体" w:hint="eastAsia"/>
          <w:szCs w:val="21"/>
        </w:rPr>
        <w:t xml:space="preserve"> 3</w:t>
      </w:r>
    </w:p>
    <w:p w:rsidR="00FD4E93" w:rsidRDefault="00FD4E93" w:rsidP="00FD4E93">
      <w:pPr>
        <w:spacing w:line="360" w:lineRule="exact"/>
        <w:rPr>
          <w:rFonts w:ascii="宋体" w:eastAsia="宋体" w:hAnsi="宋体"/>
          <w:szCs w:val="21"/>
        </w:rPr>
      </w:pPr>
      <w:r>
        <w:rPr>
          <w:rFonts w:ascii="宋体" w:hAnsi="宋体" w:hint="eastAsia"/>
          <w:szCs w:val="21"/>
        </w:rPr>
        <w:t>6  抽样  ……</w:t>
      </w:r>
      <w:proofErr w:type="gramStart"/>
      <w:r>
        <w:rPr>
          <w:rFonts w:ascii="宋体" w:hAnsi="宋体" w:hint="eastAsia"/>
          <w:szCs w:val="21"/>
        </w:rPr>
        <w:t>…………………………………………………………………………………………………</w:t>
      </w:r>
      <w:proofErr w:type="gramEnd"/>
      <w:r>
        <w:rPr>
          <w:rFonts w:ascii="宋体" w:hAnsi="宋体" w:hint="eastAsia"/>
          <w:szCs w:val="21"/>
        </w:rPr>
        <w:t xml:space="preserve"> 4</w:t>
      </w:r>
    </w:p>
    <w:p w:rsidR="00FD4E93" w:rsidRDefault="00FD4E93" w:rsidP="00FD4E93">
      <w:pPr>
        <w:spacing w:line="360" w:lineRule="exact"/>
        <w:rPr>
          <w:rFonts w:ascii="宋体" w:eastAsia="宋体" w:hAnsi="宋体" w:cs="&lt;p&gt;"/>
          <w:bCs/>
          <w:szCs w:val="21"/>
        </w:rPr>
      </w:pPr>
      <w:r>
        <w:rPr>
          <w:rFonts w:ascii="宋体" w:hAnsi="宋体" w:hint="eastAsia"/>
          <w:szCs w:val="21"/>
        </w:rPr>
        <w:t xml:space="preserve">7  检验  </w:t>
      </w:r>
      <w:r>
        <w:rPr>
          <w:rFonts w:ascii="宋体" w:hAnsi="宋体" w:cs="&lt;p&gt;" w:hint="eastAsia"/>
          <w:bCs/>
          <w:szCs w:val="21"/>
        </w:rPr>
        <w:t>…</w:t>
      </w:r>
      <w:r>
        <w:rPr>
          <w:rFonts w:ascii="宋体" w:hAnsi="宋体" w:hint="eastAsia"/>
          <w:szCs w:val="21"/>
        </w:rPr>
        <w:t>…</w:t>
      </w:r>
      <w:proofErr w:type="gramStart"/>
      <w:r>
        <w:rPr>
          <w:rFonts w:ascii="宋体" w:hAnsi="宋体" w:hint="eastAsia"/>
          <w:szCs w:val="21"/>
        </w:rPr>
        <w:t>…</w:t>
      </w:r>
      <w:r>
        <w:rPr>
          <w:rFonts w:ascii="宋体" w:hAnsi="宋体" w:cs="&lt;p&gt;" w:hint="eastAsia"/>
          <w:bCs/>
          <w:szCs w:val="21"/>
        </w:rPr>
        <w:t>…………………………………………………………………………………………</w:t>
      </w:r>
      <w:r>
        <w:rPr>
          <w:rFonts w:ascii="宋体" w:hAnsi="宋体" w:hint="eastAsia"/>
          <w:color w:val="000000"/>
          <w:szCs w:val="21"/>
        </w:rPr>
        <w:t>……</w:t>
      </w:r>
      <w:proofErr w:type="gramEnd"/>
      <w:r>
        <w:rPr>
          <w:rFonts w:ascii="宋体" w:hAnsi="宋体" w:cs="&lt;p&gt;" w:hint="eastAsia"/>
          <w:bCs/>
          <w:szCs w:val="21"/>
        </w:rPr>
        <w:t xml:space="preserve"> 8</w:t>
      </w:r>
    </w:p>
    <w:p w:rsidR="00FD4E93" w:rsidRDefault="00FD4E93" w:rsidP="00FD4E93">
      <w:pPr>
        <w:spacing w:line="360" w:lineRule="exact"/>
        <w:rPr>
          <w:rFonts w:ascii="宋体" w:eastAsia="宋体" w:hAnsi="宋体"/>
          <w:color w:val="000000"/>
          <w:szCs w:val="21"/>
        </w:rPr>
      </w:pPr>
      <w:r>
        <w:rPr>
          <w:rFonts w:ascii="宋体" w:hAnsi="宋体" w:hint="eastAsia"/>
          <w:szCs w:val="21"/>
        </w:rPr>
        <w:t xml:space="preserve">8  复检及异议   </w:t>
      </w:r>
      <w:r>
        <w:rPr>
          <w:rFonts w:ascii="宋体" w:hAnsi="宋体" w:hint="eastAsia"/>
          <w:color w:val="000000"/>
          <w:szCs w:val="21"/>
        </w:rPr>
        <w:t>… ……</w:t>
      </w:r>
      <w:proofErr w:type="gramStart"/>
      <w:r>
        <w:rPr>
          <w:rFonts w:ascii="宋体" w:hAnsi="宋体" w:hint="eastAsia"/>
          <w:szCs w:val="21"/>
        </w:rPr>
        <w:t>………</w:t>
      </w:r>
      <w:r>
        <w:rPr>
          <w:rFonts w:ascii="宋体" w:hAnsi="宋体" w:hint="eastAsia"/>
          <w:color w:val="000000"/>
          <w:szCs w:val="21"/>
        </w:rPr>
        <w:t>……………………………………………………………………………</w:t>
      </w:r>
      <w:proofErr w:type="gramEnd"/>
      <w:r>
        <w:rPr>
          <w:rFonts w:ascii="宋体" w:hAnsi="宋体" w:hint="eastAsia"/>
          <w:color w:val="000000"/>
          <w:szCs w:val="21"/>
        </w:rPr>
        <w:t xml:space="preserve"> 9</w:t>
      </w:r>
    </w:p>
    <w:p w:rsidR="00FD4E93" w:rsidRDefault="00FD4E93" w:rsidP="00FD4E93">
      <w:pPr>
        <w:spacing w:line="360" w:lineRule="exact"/>
        <w:rPr>
          <w:rFonts w:ascii="宋体" w:eastAsia="宋体" w:hAnsi="宋体"/>
          <w:szCs w:val="21"/>
        </w:rPr>
      </w:pPr>
      <w:r>
        <w:rPr>
          <w:rFonts w:ascii="宋体" w:hAnsi="宋体" w:hint="eastAsia"/>
          <w:szCs w:val="21"/>
        </w:rPr>
        <w:t>9  结果处置   ……</w:t>
      </w:r>
      <w:proofErr w:type="gramStart"/>
      <w:r>
        <w:rPr>
          <w:rFonts w:ascii="宋体" w:hAnsi="宋体" w:hint="eastAsia"/>
          <w:szCs w:val="21"/>
        </w:rPr>
        <w:t>…………………………………………………………………………………………</w:t>
      </w:r>
      <w:proofErr w:type="gramEnd"/>
      <w:r>
        <w:rPr>
          <w:rFonts w:ascii="宋体" w:hAnsi="宋体" w:hint="eastAsia"/>
          <w:szCs w:val="21"/>
        </w:rPr>
        <w:t xml:space="preserve"> 10</w:t>
      </w:r>
    </w:p>
    <w:p w:rsidR="00FD4E93" w:rsidRDefault="00FD4E93" w:rsidP="00FD4E93">
      <w:pPr>
        <w:spacing w:line="360" w:lineRule="exact"/>
        <w:rPr>
          <w:rFonts w:ascii="宋体" w:eastAsia="宋体" w:hAnsi="宋体"/>
          <w:szCs w:val="21"/>
        </w:rPr>
      </w:pPr>
      <w:r>
        <w:rPr>
          <w:rFonts w:ascii="宋体" w:hAnsi="宋体" w:hint="eastAsia"/>
          <w:szCs w:val="21"/>
        </w:rPr>
        <w:t>10 信息发布 ……</w:t>
      </w:r>
      <w:proofErr w:type="gramStart"/>
      <w:r>
        <w:rPr>
          <w:rFonts w:ascii="宋体" w:hAnsi="宋体" w:hint="eastAsia"/>
          <w:szCs w:val="21"/>
        </w:rPr>
        <w:t>……………………………………………………………………………………………</w:t>
      </w:r>
      <w:proofErr w:type="gramEnd"/>
      <w:r>
        <w:rPr>
          <w:rFonts w:ascii="宋体" w:hAnsi="宋体" w:hint="eastAsia"/>
          <w:szCs w:val="21"/>
        </w:rPr>
        <w:t xml:space="preserve"> 11</w:t>
      </w:r>
    </w:p>
    <w:p w:rsidR="00FD4E93" w:rsidRDefault="00FD4E93" w:rsidP="00FD4E93">
      <w:pPr>
        <w:spacing w:line="360" w:lineRule="exact"/>
        <w:rPr>
          <w:rFonts w:ascii="宋体" w:eastAsia="宋体" w:hAnsi="宋体"/>
          <w:szCs w:val="21"/>
        </w:rPr>
      </w:pPr>
      <w:r>
        <w:rPr>
          <w:rFonts w:ascii="宋体" w:hAnsi="宋体" w:hint="eastAsia"/>
          <w:szCs w:val="21"/>
        </w:rPr>
        <w:t>11 职责分工 ……</w:t>
      </w:r>
      <w:proofErr w:type="gramStart"/>
      <w:r>
        <w:rPr>
          <w:rFonts w:ascii="宋体" w:hAnsi="宋体" w:hint="eastAsia"/>
          <w:szCs w:val="21"/>
        </w:rPr>
        <w:t>……………………………………………………………………………………………</w:t>
      </w:r>
      <w:proofErr w:type="gramEnd"/>
      <w:r>
        <w:rPr>
          <w:rFonts w:ascii="宋体" w:hAnsi="宋体" w:hint="eastAsia"/>
          <w:szCs w:val="21"/>
        </w:rPr>
        <w:t xml:space="preserve"> 11</w:t>
      </w:r>
    </w:p>
    <w:p w:rsidR="00FD4E93" w:rsidRDefault="00FD4E93" w:rsidP="00FD4E93">
      <w:pPr>
        <w:spacing w:line="360" w:lineRule="exact"/>
        <w:rPr>
          <w:rFonts w:ascii="宋体" w:hAnsi="宋体"/>
          <w:szCs w:val="21"/>
        </w:rPr>
      </w:pPr>
      <w:r>
        <w:rPr>
          <w:rFonts w:ascii="宋体" w:hAnsi="宋体" w:hint="eastAsia"/>
          <w:color w:val="000000"/>
        </w:rPr>
        <w:t>附录A (规范性附录)  国家</w:t>
      </w:r>
      <w:r>
        <w:rPr>
          <w:rFonts w:ascii="宋体" w:eastAsia="宋体" w:hAnsi="宋体" w:cs="宋体" w:hint="eastAsia"/>
          <w:color w:val="333333"/>
          <w:kern w:val="0"/>
          <w:szCs w:val="21"/>
        </w:rPr>
        <w:t xml:space="preserve">食品安全抽样检验告知书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13 </w:t>
      </w:r>
    </w:p>
    <w:p w:rsidR="00FD4E93" w:rsidRDefault="00FD4E93" w:rsidP="00FD4E93">
      <w:pPr>
        <w:spacing w:line="360" w:lineRule="exact"/>
        <w:rPr>
          <w:rFonts w:ascii="宋体" w:eastAsia="宋体" w:hAnsi="宋体"/>
          <w:szCs w:val="21"/>
        </w:rPr>
      </w:pPr>
      <w:r>
        <w:rPr>
          <w:rFonts w:ascii="宋体" w:hAnsi="宋体" w:hint="eastAsia"/>
          <w:color w:val="000000"/>
        </w:rPr>
        <w:t xml:space="preserve">附录B (规范性附录)  </w:t>
      </w:r>
      <w:r>
        <w:rPr>
          <w:rFonts w:ascii="宋体" w:eastAsia="宋体" w:hAnsi="宋体" w:cs="宋体" w:hint="eastAsia"/>
          <w:color w:val="333333"/>
          <w:kern w:val="0"/>
          <w:szCs w:val="21"/>
        </w:rPr>
        <w:t>国家食品安全抽样检验任务委托书</w:t>
      </w:r>
      <w:r>
        <w:rPr>
          <w:rFonts w:ascii="Verdana" w:eastAsia="宋体" w:hAnsi="Verdana"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14</w:t>
      </w:r>
    </w:p>
    <w:p w:rsidR="00FD4E93" w:rsidRDefault="00FD4E93" w:rsidP="00FD4E93">
      <w:pPr>
        <w:spacing w:line="360" w:lineRule="exact"/>
        <w:rPr>
          <w:rFonts w:ascii="宋体" w:eastAsia="宋体" w:hAnsi="宋体"/>
          <w:szCs w:val="21"/>
        </w:rPr>
      </w:pPr>
      <w:r>
        <w:rPr>
          <w:rFonts w:ascii="宋体" w:hAnsi="宋体" w:hint="eastAsia"/>
          <w:color w:val="000000"/>
        </w:rPr>
        <w:t xml:space="preserve">附录C (规范性附录)  </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食品安全抽样检验样品购置费用告知书</w:t>
      </w:r>
      <w:r>
        <w:rPr>
          <w:rFonts w:ascii="宋体" w:eastAsia="宋体" w:hAnsi="宋体"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15</w:t>
      </w:r>
    </w:p>
    <w:p w:rsidR="00FD4E93" w:rsidRDefault="00FD4E93" w:rsidP="00FD4E93">
      <w:pPr>
        <w:spacing w:line="360" w:lineRule="exact"/>
        <w:rPr>
          <w:rFonts w:ascii="宋体" w:eastAsia="宋体" w:hAnsi="宋体"/>
          <w:szCs w:val="21"/>
        </w:rPr>
      </w:pPr>
      <w:r>
        <w:rPr>
          <w:rFonts w:ascii="宋体" w:hAnsi="宋体" w:hint="eastAsia"/>
          <w:color w:val="000000"/>
        </w:rPr>
        <w:t xml:space="preserve">附录D (规范性附录)  </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食品安全抽样检验抽样单</w:t>
      </w:r>
      <w:r>
        <w:rPr>
          <w:rFonts w:ascii="宋体" w:eastAsia="宋体" w:hAnsi="宋体"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16</w:t>
      </w:r>
    </w:p>
    <w:p w:rsidR="00FD4E93" w:rsidRDefault="00FD4E93" w:rsidP="00FD4E93">
      <w:pPr>
        <w:spacing w:line="360" w:lineRule="exact"/>
        <w:rPr>
          <w:rFonts w:ascii="宋体" w:eastAsia="宋体" w:hAnsi="宋体"/>
          <w:szCs w:val="21"/>
        </w:rPr>
      </w:pPr>
      <w:r>
        <w:rPr>
          <w:rFonts w:ascii="宋体" w:hAnsi="宋体" w:hint="eastAsia"/>
          <w:color w:val="000000"/>
        </w:rPr>
        <w:t>附录E (规范性附录)  国家</w:t>
      </w:r>
      <w:r>
        <w:rPr>
          <w:rFonts w:ascii="Verdana" w:eastAsia="宋体" w:hAnsi="Verdana" w:cs="宋体"/>
          <w:color w:val="333333"/>
          <w:kern w:val="0"/>
          <w:szCs w:val="21"/>
        </w:rPr>
        <w:t>食品安全抽样检验工作质量及工作纪律反馈单</w:t>
      </w:r>
      <w:r>
        <w:rPr>
          <w:rFonts w:ascii="宋体" w:eastAsia="宋体" w:hAnsi="宋体"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17</w:t>
      </w:r>
    </w:p>
    <w:p w:rsidR="00FD4E93" w:rsidRDefault="00FD4E93" w:rsidP="00FD4E93">
      <w:pPr>
        <w:spacing w:line="360" w:lineRule="exact"/>
        <w:rPr>
          <w:rFonts w:ascii="宋体" w:eastAsia="宋体" w:hAnsi="宋体"/>
          <w:szCs w:val="21"/>
        </w:rPr>
      </w:pPr>
      <w:r>
        <w:rPr>
          <w:rFonts w:ascii="宋体" w:hAnsi="宋体" w:hint="eastAsia"/>
          <w:color w:val="000000"/>
        </w:rPr>
        <w:t xml:space="preserve">附录F (规范性附录)  </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食品安全抽样检验拒绝抽样认定书</w:t>
      </w:r>
      <w:r>
        <w:rPr>
          <w:rFonts w:ascii="宋体" w:eastAsia="宋体" w:hAnsi="宋体"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18</w:t>
      </w:r>
    </w:p>
    <w:p w:rsidR="00FD4E93" w:rsidRDefault="00FD4E93" w:rsidP="00FD4E93">
      <w:pPr>
        <w:spacing w:line="360" w:lineRule="exact"/>
        <w:rPr>
          <w:rFonts w:ascii="宋体" w:eastAsia="宋体" w:hAnsi="宋体"/>
          <w:szCs w:val="21"/>
        </w:rPr>
      </w:pPr>
      <w:r>
        <w:rPr>
          <w:rFonts w:ascii="宋体" w:hAnsi="宋体" w:hint="eastAsia"/>
          <w:color w:val="000000"/>
        </w:rPr>
        <w:t xml:space="preserve">附录G (规范性附录)  </w:t>
      </w:r>
      <w:r>
        <w:rPr>
          <w:rFonts w:ascii="宋体" w:eastAsia="宋体" w:hAnsi="宋体" w:cs="宋体" w:hint="eastAsia"/>
          <w:color w:val="333333"/>
          <w:kern w:val="0"/>
          <w:szCs w:val="21"/>
        </w:rPr>
        <w:t>国家食品安全抽样检验样品移交确认单</w:t>
      </w:r>
      <w:r>
        <w:rPr>
          <w:rFonts w:ascii="宋体" w:eastAsia="宋体" w:hAnsi="宋体" w:cs="宋体" w:hint="eastAsia"/>
          <w:kern w:val="0"/>
          <w:szCs w:val="21"/>
        </w:rPr>
        <w:t>形</w:t>
      </w:r>
      <w:r>
        <w:rPr>
          <w:rFonts w:ascii="宋体" w:eastAsia="宋体" w:hAnsi="宋体"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19</w:t>
      </w:r>
    </w:p>
    <w:p w:rsidR="00FD4E93" w:rsidRDefault="00FD4E93" w:rsidP="00FD4E93">
      <w:pPr>
        <w:spacing w:line="360" w:lineRule="exact"/>
        <w:rPr>
          <w:rFonts w:ascii="宋体" w:eastAsia="宋体" w:hAnsi="宋体"/>
          <w:szCs w:val="21"/>
        </w:rPr>
      </w:pPr>
      <w:r>
        <w:rPr>
          <w:rFonts w:ascii="宋体" w:hAnsi="宋体" w:hint="eastAsia"/>
          <w:color w:val="000000"/>
        </w:rPr>
        <w:t>附录H (规范性附录)  舟山市</w:t>
      </w:r>
      <w:r>
        <w:rPr>
          <w:rFonts w:ascii="宋体" w:eastAsia="宋体" w:hAnsi="宋体" w:cs="宋体" w:hint="eastAsia"/>
          <w:color w:val="333333"/>
          <w:kern w:val="0"/>
          <w:szCs w:val="21"/>
        </w:rPr>
        <w:t xml:space="preserve">食品安全监督抽检检验报告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20</w:t>
      </w:r>
    </w:p>
    <w:p w:rsidR="00FD4E93" w:rsidRDefault="00FD4E93" w:rsidP="00FD4E93">
      <w:pPr>
        <w:spacing w:line="360" w:lineRule="exact"/>
        <w:rPr>
          <w:rFonts w:ascii="宋体" w:eastAsia="宋体" w:hAnsi="宋体"/>
          <w:szCs w:val="21"/>
        </w:rPr>
      </w:pPr>
      <w:r>
        <w:rPr>
          <w:rFonts w:ascii="宋体" w:hAnsi="宋体" w:hint="eastAsia"/>
          <w:color w:val="000000"/>
        </w:rPr>
        <w:t xml:space="preserve">附录I (规范性附录)  </w:t>
      </w:r>
      <w:r>
        <w:rPr>
          <w:rFonts w:ascii="宋体" w:eastAsia="宋体" w:hAnsi="宋体" w:cs="宋体" w:hint="eastAsia"/>
          <w:color w:val="333333"/>
          <w:kern w:val="0"/>
          <w:szCs w:val="21"/>
        </w:rPr>
        <w:t xml:space="preserve">舟山市食品安全抽样检验限时报告情况表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24</w:t>
      </w:r>
    </w:p>
    <w:p w:rsidR="00FD4E93" w:rsidRDefault="00FD4E93" w:rsidP="00FD4E93">
      <w:pPr>
        <w:spacing w:line="360" w:lineRule="exact"/>
        <w:rPr>
          <w:rFonts w:ascii="宋体" w:eastAsia="宋体" w:hAnsi="宋体"/>
          <w:szCs w:val="21"/>
        </w:rPr>
      </w:pPr>
      <w:r>
        <w:rPr>
          <w:rFonts w:ascii="宋体" w:hAnsi="宋体" w:hint="eastAsia"/>
          <w:color w:val="000000"/>
        </w:rPr>
        <w:t>附录J (规范性附录)  舟山市食品安全</w:t>
      </w:r>
      <w:r>
        <w:rPr>
          <w:rFonts w:ascii="宋体" w:eastAsia="宋体" w:hAnsi="宋体" w:cs="宋体" w:hint="eastAsia"/>
          <w:szCs w:val="21"/>
        </w:rPr>
        <w:t>核查处置情况填报表</w:t>
      </w:r>
      <w:r>
        <w:rPr>
          <w:rFonts w:ascii="宋体" w:eastAsia="宋体" w:hAnsi="宋体" w:cs="宋体" w:hint="eastAsia"/>
          <w:color w:val="333333"/>
          <w:kern w:val="0"/>
          <w:szCs w:val="21"/>
        </w:rPr>
        <w:t xml:space="preserve">  </w:t>
      </w:r>
      <w:r>
        <w:rPr>
          <w:rFonts w:ascii="宋体" w:hAnsi="宋体" w:hint="eastAsia"/>
          <w:color w:val="000000"/>
          <w:szCs w:val="21"/>
        </w:rPr>
        <w:t>……</w:t>
      </w:r>
      <w:proofErr w:type="gramStart"/>
      <w:r>
        <w:rPr>
          <w:rFonts w:ascii="宋体" w:hAnsi="宋体" w:hint="eastAsia"/>
          <w:color w:val="000000"/>
          <w:szCs w:val="21"/>
        </w:rPr>
        <w:t>……………………………………</w:t>
      </w:r>
      <w:proofErr w:type="gramEnd"/>
      <w:r>
        <w:rPr>
          <w:rFonts w:ascii="宋体" w:hAnsi="宋体" w:hint="eastAsia"/>
          <w:color w:val="000000"/>
          <w:szCs w:val="21"/>
        </w:rPr>
        <w:t xml:space="preserve"> 25</w:t>
      </w:r>
    </w:p>
    <w:p w:rsidR="00FD4E93" w:rsidRDefault="00FD4E93" w:rsidP="00FD4E93">
      <w:pPr>
        <w:snapToGrid w:val="0"/>
        <w:spacing w:before="100" w:beforeAutospacing="1"/>
        <w:jc w:val="left"/>
        <w:rPr>
          <w:rFonts w:ascii="黑体" w:eastAsia="黑体"/>
          <w:sz w:val="32"/>
        </w:rPr>
      </w:pPr>
    </w:p>
    <w:p w:rsidR="00FD4E93" w:rsidRDefault="00FD4E93" w:rsidP="00FD4E93">
      <w:pPr>
        <w:snapToGrid w:val="0"/>
        <w:spacing w:before="100" w:beforeAutospacing="1"/>
        <w:jc w:val="left"/>
        <w:rPr>
          <w:rFonts w:ascii="黑体" w:eastAsia="黑体"/>
          <w:sz w:val="32"/>
        </w:rPr>
      </w:pPr>
    </w:p>
    <w:p w:rsidR="00FD4E93" w:rsidRDefault="00FD4E93" w:rsidP="00FD4E93">
      <w:pPr>
        <w:snapToGrid w:val="0"/>
        <w:spacing w:before="100" w:beforeAutospacing="1"/>
        <w:jc w:val="left"/>
        <w:rPr>
          <w:rFonts w:ascii="黑体" w:eastAsia="黑体"/>
          <w:sz w:val="32"/>
        </w:rPr>
      </w:pPr>
    </w:p>
    <w:p w:rsidR="00FD4E93" w:rsidRDefault="00FD4E93" w:rsidP="00FD4E93">
      <w:pPr>
        <w:snapToGrid w:val="0"/>
        <w:spacing w:before="100" w:beforeAutospacing="1"/>
        <w:jc w:val="left"/>
        <w:rPr>
          <w:rFonts w:ascii="黑体" w:eastAsia="黑体"/>
          <w:sz w:val="32"/>
        </w:rPr>
      </w:pPr>
    </w:p>
    <w:p w:rsidR="00FD4E93" w:rsidRDefault="00FD4E93" w:rsidP="00FD4E93">
      <w:pPr>
        <w:snapToGrid w:val="0"/>
        <w:spacing w:before="100" w:beforeAutospacing="1"/>
        <w:jc w:val="center"/>
        <w:rPr>
          <w:rFonts w:ascii="黑体" w:eastAsia="黑体"/>
          <w:sz w:val="32"/>
        </w:rPr>
      </w:pPr>
    </w:p>
    <w:p w:rsidR="00FD4E93" w:rsidRDefault="00FD4E93" w:rsidP="00FD4E93">
      <w:pPr>
        <w:snapToGrid w:val="0"/>
        <w:spacing w:before="100" w:beforeAutospacing="1"/>
        <w:rPr>
          <w:rFonts w:ascii="黑体" w:eastAsia="黑体"/>
          <w:sz w:val="32"/>
        </w:rPr>
      </w:pPr>
    </w:p>
    <w:p w:rsidR="00FD4E93" w:rsidRDefault="00FD4E93" w:rsidP="00FD4E93">
      <w:pPr>
        <w:snapToGrid w:val="0"/>
        <w:spacing w:before="100" w:beforeAutospacing="1"/>
        <w:rPr>
          <w:rFonts w:ascii="黑体" w:eastAsia="黑体"/>
          <w:sz w:val="32"/>
        </w:rPr>
      </w:pPr>
    </w:p>
    <w:p w:rsidR="00FD4E93" w:rsidRDefault="00FD4E93" w:rsidP="00FD4E93">
      <w:pPr>
        <w:snapToGrid w:val="0"/>
        <w:spacing w:before="480" w:after="480"/>
        <w:jc w:val="center"/>
        <w:rPr>
          <w:rFonts w:ascii="黑体" w:eastAsia="黑体"/>
          <w:sz w:val="32"/>
        </w:rPr>
      </w:pPr>
      <w:r>
        <w:rPr>
          <w:rFonts w:ascii="黑体" w:eastAsia="黑体" w:hint="eastAsia"/>
          <w:sz w:val="32"/>
        </w:rPr>
        <w:t>前</w:t>
      </w:r>
      <w:r>
        <w:rPr>
          <w:rFonts w:ascii="黑体" w:eastAsia="黑体"/>
          <w:sz w:val="32"/>
        </w:rPr>
        <w:t xml:space="preserve">  </w:t>
      </w:r>
      <w:r>
        <w:rPr>
          <w:rFonts w:ascii="黑体" w:eastAsia="黑体" w:hint="eastAsia"/>
          <w:sz w:val="32"/>
        </w:rPr>
        <w:t>言</w:t>
      </w:r>
    </w:p>
    <w:p w:rsidR="00FD4E93" w:rsidRDefault="00FD4E93" w:rsidP="00FD4E93">
      <w:pPr>
        <w:spacing w:before="52" w:after="52"/>
        <w:rPr>
          <w:rFonts w:ascii="黑体" w:eastAsia="黑体"/>
        </w:rPr>
      </w:pPr>
    </w:p>
    <w:p w:rsidR="00FD4E93" w:rsidRDefault="00FD4E93" w:rsidP="00FD4E93">
      <w:pPr>
        <w:pStyle w:val="af3"/>
        <w:tabs>
          <w:tab w:val="center" w:pos="4201"/>
          <w:tab w:val="right" w:leader="dot" w:pos="9298"/>
        </w:tabs>
        <w:ind w:firstLine="420"/>
      </w:pPr>
      <w:r>
        <w:rPr>
          <w:rFonts w:hint="eastAsia"/>
        </w:rPr>
        <w:t>本标准按照GB/T 1.1-2009给出的规则起草。</w:t>
      </w:r>
    </w:p>
    <w:p w:rsidR="00FD4E93" w:rsidRDefault="00FD4E93" w:rsidP="00FD4E93">
      <w:pPr>
        <w:pStyle w:val="af3"/>
        <w:tabs>
          <w:tab w:val="center" w:pos="4201"/>
          <w:tab w:val="right" w:leader="dot" w:pos="9298"/>
        </w:tabs>
        <w:ind w:firstLine="420"/>
      </w:pPr>
      <w:r>
        <w:rPr>
          <w:rFonts w:hint="eastAsia"/>
        </w:rPr>
        <w:t>本标准由舟山市市场监督管理局提出。</w:t>
      </w:r>
    </w:p>
    <w:p w:rsidR="00FD4E93" w:rsidRDefault="00FD4E93" w:rsidP="00FD4E93">
      <w:pPr>
        <w:pStyle w:val="af3"/>
        <w:tabs>
          <w:tab w:val="center" w:pos="4201"/>
          <w:tab w:val="right" w:leader="dot" w:pos="9298"/>
        </w:tabs>
        <w:ind w:firstLine="420"/>
      </w:pPr>
      <w:r>
        <w:rPr>
          <w:rFonts w:hint="eastAsia"/>
        </w:rPr>
        <w:t>本标准由舟山市市场监督管理局归口。</w:t>
      </w:r>
    </w:p>
    <w:p w:rsidR="00FD4E93" w:rsidRDefault="00FD4E93" w:rsidP="00FD4E93">
      <w:pPr>
        <w:pStyle w:val="af3"/>
        <w:tabs>
          <w:tab w:val="center" w:pos="4201"/>
          <w:tab w:val="right" w:leader="dot" w:pos="9298"/>
        </w:tabs>
        <w:ind w:firstLine="420"/>
      </w:pPr>
      <w:r>
        <w:rPr>
          <w:rFonts w:hint="eastAsia"/>
        </w:rPr>
        <w:t xml:space="preserve">本标准起草单位：                         。 </w:t>
      </w:r>
    </w:p>
    <w:p w:rsidR="00FD4E93" w:rsidRDefault="00FD4E93" w:rsidP="00FD4E93">
      <w:pPr>
        <w:pStyle w:val="af3"/>
        <w:tabs>
          <w:tab w:val="center" w:pos="4201"/>
          <w:tab w:val="right" w:leader="dot" w:pos="9298"/>
        </w:tabs>
        <w:ind w:firstLine="420"/>
      </w:pPr>
      <w:r>
        <w:rPr>
          <w:rFonts w:hint="eastAsia"/>
        </w:rPr>
        <w:t>本标准起草人：                           。</w:t>
      </w:r>
    </w:p>
    <w:p w:rsidR="00FD4E93" w:rsidRDefault="00FD4E93" w:rsidP="00FD4E93">
      <w:pPr>
        <w:spacing w:before="52" w:after="52"/>
        <w:rPr>
          <w:rFonts w:ascii="宋体" w:hAnsi="宋体"/>
        </w:rPr>
      </w:pPr>
    </w:p>
    <w:p w:rsidR="00FD4E93" w:rsidRDefault="00FD4E93" w:rsidP="00FD4E93">
      <w:pPr>
        <w:pStyle w:val="afff5"/>
        <w:widowControl w:val="0"/>
        <w:spacing w:beforeLines="0" w:afterLines="0"/>
        <w:outlineLvl w:val="9"/>
        <w:rPr>
          <w:rFonts w:ascii="宋体" w:eastAsia="宋体"/>
          <w:kern w:val="2"/>
          <w:szCs w:val="24"/>
        </w:rPr>
      </w:pPr>
    </w:p>
    <w:p w:rsidR="00FD4E93" w:rsidRDefault="00FD4E93" w:rsidP="00FD4E93">
      <w:pPr>
        <w:spacing w:before="52" w:after="52"/>
        <w:rPr>
          <w:rFonts w:ascii="宋体"/>
        </w:rPr>
      </w:pPr>
    </w:p>
    <w:p w:rsidR="00FD4E93" w:rsidRDefault="00FD4E93" w:rsidP="00FD4E93">
      <w:pPr>
        <w:pStyle w:val="afff5"/>
        <w:widowControl w:val="0"/>
        <w:spacing w:before="120" w:after="120"/>
        <w:outlineLvl w:val="9"/>
        <w:rPr>
          <w:rFonts w:ascii="宋体" w:eastAsia="宋体"/>
          <w:kern w:val="2"/>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rPr>
          <w:rFonts w:ascii="宋体"/>
        </w:rPr>
      </w:pPr>
    </w:p>
    <w:p w:rsidR="00FD4E93" w:rsidRDefault="00FD4E93" w:rsidP="00FD4E93">
      <w:pPr>
        <w:spacing w:before="52" w:after="52"/>
        <w:jc w:val="left"/>
        <w:rPr>
          <w:rFonts w:ascii="宋体"/>
          <w:b/>
        </w:rPr>
        <w:sectPr w:rsidR="00FD4E93">
          <w:footerReference w:type="even" r:id="rId12"/>
          <w:footerReference w:type="default" r:id="rId13"/>
          <w:type w:val="oddPage"/>
          <w:pgSz w:w="11909" w:h="16834"/>
          <w:pgMar w:top="1418" w:right="1134" w:bottom="1134" w:left="1418" w:header="1418" w:footer="851" w:gutter="0"/>
          <w:pgNumType w:start="1"/>
          <w:cols w:space="720"/>
        </w:sectPr>
      </w:pPr>
    </w:p>
    <w:p w:rsidR="00FD4E93" w:rsidRDefault="00FD4E93" w:rsidP="00FD4E93">
      <w:pPr>
        <w:snapToGrid w:val="0"/>
        <w:jc w:val="center"/>
        <w:rPr>
          <w:rFonts w:ascii="黑体" w:eastAsia="黑体"/>
          <w:color w:val="000000"/>
          <w:sz w:val="32"/>
          <w:szCs w:val="32"/>
        </w:rPr>
      </w:pPr>
      <w:r>
        <w:rPr>
          <w:rFonts w:ascii="黑体" w:eastAsia="黑体" w:hint="eastAsia"/>
          <w:color w:val="000000"/>
          <w:sz w:val="32"/>
          <w:szCs w:val="32"/>
        </w:rPr>
        <w:lastRenderedPageBreak/>
        <w:t>食品安全抽样检验工作规范</w:t>
      </w:r>
    </w:p>
    <w:p w:rsidR="00FD4E93" w:rsidRDefault="00FD4E93" w:rsidP="00A57839">
      <w:pPr>
        <w:snapToGrid w:val="0"/>
        <w:spacing w:beforeLines="100" w:afterLines="100" w:line="300" w:lineRule="exact"/>
        <w:rPr>
          <w:rFonts w:ascii="黑体" w:eastAsia="黑体"/>
          <w:bCs/>
          <w:szCs w:val="21"/>
        </w:rPr>
      </w:pPr>
      <w:r>
        <w:rPr>
          <w:rFonts w:ascii="黑体" w:eastAsia="黑体" w:hint="eastAsia"/>
          <w:bCs/>
          <w:szCs w:val="21"/>
        </w:rPr>
        <w:t>1  范围</w:t>
      </w:r>
    </w:p>
    <w:p w:rsidR="00FD4E93" w:rsidRDefault="00FD4E93" w:rsidP="00FD4E93">
      <w:pPr>
        <w:widowControl/>
        <w:ind w:firstLineChars="200" w:firstLine="420"/>
        <w:jc w:val="left"/>
        <w:rPr>
          <w:szCs w:val="21"/>
        </w:rPr>
      </w:pPr>
      <w:r>
        <w:rPr>
          <w:rFonts w:ascii="宋体" w:eastAsia="宋体" w:hAnsi="宋体" w:cs="宋体" w:hint="eastAsia"/>
          <w:color w:val="000000"/>
          <w:kern w:val="0"/>
          <w:szCs w:val="21"/>
        </w:rPr>
        <w:t>本规范对食品安全抽样检验工作的计划、承检机构、抽样、检验、</w:t>
      </w:r>
      <w:r>
        <w:rPr>
          <w:rFonts w:ascii="宋体" w:hAnsi="宋体" w:hint="eastAsia"/>
          <w:szCs w:val="21"/>
        </w:rPr>
        <w:t>复检及异议、</w:t>
      </w:r>
      <w:r>
        <w:rPr>
          <w:rFonts w:ascii="宋体" w:eastAsia="宋体" w:hAnsi="宋体" w:cs="宋体" w:hint="eastAsia"/>
          <w:color w:val="000000"/>
          <w:kern w:val="0"/>
          <w:szCs w:val="21"/>
        </w:rPr>
        <w:t>结果处置、信息发布及职责分工进行了规定。</w:t>
      </w:r>
    </w:p>
    <w:p w:rsidR="00FD4E93" w:rsidRDefault="00FD4E93" w:rsidP="00FD4E93">
      <w:pPr>
        <w:spacing w:line="360" w:lineRule="exact"/>
        <w:ind w:firstLineChars="200" w:firstLine="420"/>
        <w:rPr>
          <w:szCs w:val="21"/>
        </w:rPr>
      </w:pPr>
      <w:r>
        <w:rPr>
          <w:rFonts w:ascii="宋体" w:eastAsia="宋体" w:hAnsi="宋体" w:cs="宋体" w:hint="eastAsia"/>
          <w:kern w:val="0"/>
          <w:szCs w:val="21"/>
        </w:rPr>
        <w:t>本规范</w:t>
      </w:r>
      <w:r>
        <w:rPr>
          <w:rFonts w:hint="eastAsia"/>
          <w:szCs w:val="21"/>
        </w:rPr>
        <w:t>适用于市级食品安全监督管理部门组织实施的</w:t>
      </w:r>
      <w:r>
        <w:rPr>
          <w:rFonts w:ascii="Verdana" w:eastAsia="宋体" w:hAnsi="Verdana" w:cs="宋体"/>
          <w:kern w:val="0"/>
          <w:szCs w:val="21"/>
        </w:rPr>
        <w:t>监督抽检、风险监测、评价性抽检，以及案件稽查、事故调查和应急处置中涉及的</w:t>
      </w:r>
      <w:r>
        <w:rPr>
          <w:rFonts w:ascii="Verdana" w:eastAsia="宋体" w:hAnsi="Verdana" w:cs="宋体" w:hint="eastAsia"/>
          <w:kern w:val="0"/>
          <w:szCs w:val="21"/>
        </w:rPr>
        <w:t>食品</w:t>
      </w:r>
      <w:r>
        <w:rPr>
          <w:rFonts w:ascii="Verdana" w:eastAsia="宋体" w:hAnsi="Verdana" w:cs="宋体"/>
          <w:kern w:val="0"/>
          <w:szCs w:val="21"/>
        </w:rPr>
        <w:t>抽</w:t>
      </w:r>
      <w:r>
        <w:rPr>
          <w:rFonts w:ascii="Verdana" w:eastAsia="宋体" w:hAnsi="Verdana" w:cs="宋体" w:hint="eastAsia"/>
          <w:kern w:val="0"/>
          <w:szCs w:val="21"/>
        </w:rPr>
        <w:t>检</w:t>
      </w:r>
      <w:r>
        <w:rPr>
          <w:rFonts w:ascii="Verdana" w:eastAsia="宋体" w:hAnsi="Verdana" w:cs="宋体"/>
          <w:kern w:val="0"/>
          <w:szCs w:val="21"/>
        </w:rPr>
        <w:t>工作</w:t>
      </w:r>
      <w:r>
        <w:rPr>
          <w:rFonts w:hint="eastAsia"/>
          <w:szCs w:val="21"/>
        </w:rPr>
        <w:t>。</w:t>
      </w:r>
    </w:p>
    <w:p w:rsidR="00FD4E93" w:rsidRDefault="00FD4E93" w:rsidP="00A57839">
      <w:pPr>
        <w:numPr>
          <w:ilvl w:val="0"/>
          <w:numId w:val="9"/>
        </w:numPr>
        <w:spacing w:beforeLines="100" w:afterLines="100" w:line="360" w:lineRule="exact"/>
        <w:rPr>
          <w:rFonts w:ascii="黑体" w:eastAsia="黑体"/>
          <w:bCs/>
          <w:color w:val="000000"/>
        </w:rPr>
      </w:pPr>
      <w:r>
        <w:rPr>
          <w:rFonts w:ascii="黑体" w:eastAsia="黑体" w:hint="eastAsia"/>
          <w:bCs/>
          <w:color w:val="000000"/>
          <w:szCs w:val="21"/>
        </w:rPr>
        <w:t>规</w:t>
      </w:r>
      <w:r>
        <w:rPr>
          <w:rFonts w:ascii="黑体" w:eastAsia="黑体" w:hint="eastAsia"/>
          <w:bCs/>
          <w:color w:val="000000"/>
        </w:rPr>
        <w:t>范性引用文件</w:t>
      </w:r>
    </w:p>
    <w:p w:rsidR="00FD4E93" w:rsidRDefault="00FD4E93" w:rsidP="00FD4E93">
      <w:pPr>
        <w:spacing w:line="360" w:lineRule="exact"/>
        <w:ind w:firstLineChars="200" w:firstLine="420"/>
        <w:rPr>
          <w:rFonts w:ascii="宋体" w:hAnsi="宋体"/>
          <w:color w:val="000000"/>
        </w:rPr>
      </w:pPr>
      <w:r>
        <w:rPr>
          <w:rFonts w:hint="eastAsia"/>
          <w:szCs w:val="21"/>
        </w:rPr>
        <w:t>下列文件对于本文件的应用是必不可少的。凡是注日期的引用文件，仅注日期的版本适用于本文件。凡是不注日期的引用文件，其最新版本（包括所有的修改单）适用于本文件。</w:t>
      </w:r>
    </w:p>
    <w:p w:rsidR="00FD4E93" w:rsidRDefault="00FD4E93" w:rsidP="00FD4E93">
      <w:pPr>
        <w:ind w:firstLineChars="200" w:firstLine="420"/>
        <w:rPr>
          <w:rFonts w:ascii="宋体" w:hAnsi="宋体"/>
          <w:color w:val="000000"/>
        </w:rPr>
      </w:pPr>
      <w:r>
        <w:rPr>
          <w:rFonts w:ascii="Times New Roman" w:hAnsi="Times New Roman" w:cs="Times New Roman"/>
          <w:color w:val="000000"/>
        </w:rPr>
        <w:t>GB</w:t>
      </w:r>
      <w:r>
        <w:rPr>
          <w:rFonts w:ascii="Times New Roman" w:hAnsi="Times New Roman" w:cs="Times New Roman" w:hint="eastAsia"/>
          <w:color w:val="000000"/>
        </w:rPr>
        <w:t xml:space="preserve"> </w:t>
      </w:r>
      <w:r>
        <w:rPr>
          <w:rFonts w:ascii="宋体" w:eastAsia="宋体" w:hAnsi="宋体" w:cs="宋体" w:hint="eastAsia"/>
          <w:color w:val="333333"/>
          <w:kern w:val="0"/>
          <w:szCs w:val="21"/>
        </w:rPr>
        <w:t xml:space="preserve">4789.1  </w:t>
      </w:r>
      <w:r>
        <w:rPr>
          <w:rFonts w:ascii="Verdana" w:eastAsia="宋体" w:hAnsi="Verdana" w:cs="宋体"/>
          <w:kern w:val="0"/>
          <w:szCs w:val="21"/>
        </w:rPr>
        <w:t>食品卫生微生物检验</w:t>
      </w:r>
      <w:r>
        <w:rPr>
          <w:rFonts w:ascii="Verdana" w:eastAsia="宋体" w:hAnsi="Verdana" w:cs="宋体"/>
          <w:kern w:val="0"/>
          <w:szCs w:val="21"/>
        </w:rPr>
        <w:t xml:space="preserve"> </w:t>
      </w:r>
      <w:r>
        <w:rPr>
          <w:rFonts w:ascii="Verdana" w:eastAsia="宋体" w:hAnsi="Verdana" w:cs="宋体" w:hint="eastAsia"/>
          <w:kern w:val="0"/>
          <w:szCs w:val="21"/>
        </w:rPr>
        <w:t xml:space="preserve"> </w:t>
      </w:r>
      <w:r>
        <w:rPr>
          <w:rFonts w:ascii="Verdana" w:eastAsia="宋体" w:hAnsi="Verdana" w:cs="宋体"/>
          <w:kern w:val="0"/>
          <w:szCs w:val="21"/>
        </w:rPr>
        <w:t>总则</w:t>
      </w:r>
    </w:p>
    <w:p w:rsidR="00FD4E93" w:rsidRDefault="00FD4E93" w:rsidP="00FD4E93">
      <w:pPr>
        <w:ind w:firstLineChars="200" w:firstLine="420"/>
        <w:rPr>
          <w:color w:val="000000"/>
          <w:szCs w:val="21"/>
        </w:rPr>
      </w:pPr>
      <w:r>
        <w:rPr>
          <w:rFonts w:ascii="Times New Roman" w:hAnsi="Times New Roman" w:cs="Times New Roman"/>
          <w:color w:val="000000"/>
        </w:rPr>
        <w:t>GB/T</w:t>
      </w:r>
      <w:r>
        <w:rPr>
          <w:rFonts w:ascii="宋体" w:hAnsi="宋体" w:hint="eastAsia"/>
          <w:color w:val="000000"/>
        </w:rPr>
        <w:t xml:space="preserve"> 30642-2014  食品抽样检验通用导则</w:t>
      </w:r>
    </w:p>
    <w:p w:rsidR="00FD4E93" w:rsidRDefault="00FD4E93" w:rsidP="00A57839">
      <w:pPr>
        <w:pStyle w:val="afff5"/>
        <w:numPr>
          <w:ilvl w:val="0"/>
          <w:numId w:val="10"/>
        </w:numPr>
        <w:tabs>
          <w:tab w:val="left" w:pos="360"/>
        </w:tabs>
        <w:spacing w:beforeLines="100" w:afterLines="100"/>
        <w:ind w:left="357" w:hanging="357"/>
        <w:rPr>
          <w:rFonts w:hAnsi="宋体"/>
          <w:color w:val="000000"/>
        </w:rPr>
      </w:pPr>
      <w:r>
        <w:rPr>
          <w:rFonts w:hAnsi="宋体" w:hint="eastAsia"/>
          <w:color w:val="000000"/>
        </w:rPr>
        <w:t>术语和定义</w:t>
      </w:r>
    </w:p>
    <w:p w:rsidR="00FD4E93" w:rsidRDefault="00FD4E93" w:rsidP="00FD4E93">
      <w:pPr>
        <w:pStyle w:val="af3"/>
        <w:ind w:firstLine="420"/>
      </w:pPr>
      <w:r>
        <w:rPr>
          <w:rFonts w:ascii="Times New Roman" w:hAnsi="Times New Roman" w:cs="Times New Roman"/>
          <w:color w:val="000000"/>
        </w:rPr>
        <w:t>GB/T</w:t>
      </w:r>
      <w:r>
        <w:rPr>
          <w:rFonts w:hAnsi="宋体" w:hint="eastAsia"/>
          <w:color w:val="000000"/>
        </w:rPr>
        <w:t xml:space="preserve"> 30642-2014</w:t>
      </w:r>
      <w:r>
        <w:rPr>
          <w:rFonts w:hint="eastAsia"/>
        </w:rPr>
        <w:t>界定的及下列术语和定义适用于本文件。</w:t>
      </w:r>
    </w:p>
    <w:p w:rsidR="00FD4E93" w:rsidRDefault="00FD4E93" w:rsidP="00A57839">
      <w:pPr>
        <w:widowControl/>
        <w:spacing w:beforeLines="50" w:afterLines="50" w:line="300" w:lineRule="exact"/>
        <w:jc w:val="left"/>
        <w:rPr>
          <w:szCs w:val="21"/>
        </w:rPr>
      </w:pPr>
      <w:r>
        <w:rPr>
          <w:rFonts w:ascii="黑体" w:eastAsia="黑体" w:hAnsi="宋体" w:cs="黑体" w:hint="eastAsia"/>
          <w:kern w:val="0"/>
          <w:szCs w:val="21"/>
        </w:rPr>
        <w:t>3</w:t>
      </w:r>
      <w:r>
        <w:rPr>
          <w:rFonts w:ascii="黑体" w:eastAsia="黑体" w:hAnsi="宋体" w:cs="黑体"/>
          <w:kern w:val="0"/>
          <w:szCs w:val="21"/>
        </w:rPr>
        <w:t>.</w:t>
      </w:r>
      <w:r>
        <w:rPr>
          <w:rFonts w:ascii="黑体" w:eastAsia="黑体" w:hAnsi="宋体" w:cs="黑体" w:hint="eastAsia"/>
          <w:kern w:val="0"/>
          <w:szCs w:val="21"/>
        </w:rPr>
        <w:t xml:space="preserve">1 </w:t>
      </w:r>
      <w:r>
        <w:rPr>
          <w:rFonts w:ascii="黑体" w:eastAsia="黑体" w:hAnsi="宋体" w:cs="黑体"/>
          <w:kern w:val="0"/>
          <w:szCs w:val="21"/>
        </w:rPr>
        <w:t xml:space="preserve">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检验检测机构 inspection agency </w:t>
      </w:r>
    </w:p>
    <w:p w:rsidR="00FD4E93" w:rsidRDefault="00FD4E93" w:rsidP="00FD4E93">
      <w:pPr>
        <w:widowControl/>
        <w:ind w:firstLineChars="200" w:firstLine="420"/>
        <w:jc w:val="left"/>
        <w:rPr>
          <w:szCs w:val="21"/>
        </w:rPr>
      </w:pPr>
      <w:r>
        <w:rPr>
          <w:rFonts w:ascii="宋体" w:eastAsia="宋体" w:hAnsi="宋体" w:cs="宋体" w:hint="eastAsia"/>
          <w:kern w:val="0"/>
          <w:szCs w:val="21"/>
        </w:rPr>
        <w:t xml:space="preserve">依法成立，依据相关标准或者技术规范，利用仪器设备、环境设施等技术条件和专业技能，对食品 </w:t>
      </w:r>
    </w:p>
    <w:p w:rsidR="00FD4E93" w:rsidRDefault="00FD4E93" w:rsidP="00FD4E93">
      <w:pPr>
        <w:widowControl/>
        <w:jc w:val="left"/>
        <w:rPr>
          <w:szCs w:val="21"/>
        </w:rPr>
      </w:pPr>
      <w:r>
        <w:rPr>
          <w:rFonts w:ascii="宋体" w:eastAsia="宋体" w:hAnsi="宋体" w:cs="宋体" w:hint="eastAsia"/>
          <w:kern w:val="0"/>
          <w:szCs w:val="21"/>
        </w:rPr>
        <w:t xml:space="preserve">进行检验检测的专业技术组织。 </w:t>
      </w:r>
    </w:p>
    <w:p w:rsidR="00FD4E93" w:rsidRDefault="00FD4E93" w:rsidP="00A57839">
      <w:pPr>
        <w:widowControl/>
        <w:spacing w:beforeLines="50" w:afterLines="50" w:line="300" w:lineRule="exact"/>
        <w:jc w:val="left"/>
        <w:rPr>
          <w:szCs w:val="21"/>
        </w:rPr>
      </w:pPr>
      <w:r>
        <w:rPr>
          <w:rFonts w:ascii="黑体" w:eastAsia="黑体" w:hAnsi="宋体" w:cs="黑体" w:hint="eastAsia"/>
          <w:kern w:val="0"/>
          <w:szCs w:val="21"/>
        </w:rPr>
        <w:t xml:space="preserve">3.2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承检机构 supervision institution </w:t>
      </w:r>
    </w:p>
    <w:p w:rsidR="00FD4E93" w:rsidRDefault="00FD4E93" w:rsidP="00FD4E93">
      <w:pPr>
        <w:widowControl/>
        <w:spacing w:line="300" w:lineRule="exact"/>
        <w:ind w:firstLineChars="200" w:firstLine="420"/>
        <w:jc w:val="left"/>
        <w:rPr>
          <w:szCs w:val="21"/>
        </w:rPr>
      </w:pPr>
      <w:r>
        <w:rPr>
          <w:rFonts w:ascii="宋体" w:eastAsia="宋体" w:hAnsi="宋体" w:cs="宋体" w:hint="eastAsia"/>
          <w:kern w:val="0"/>
          <w:szCs w:val="21"/>
        </w:rPr>
        <w:t xml:space="preserve">符合国家和本省食品安全监督抽查工作有关要求，通过政府采购、专家评审等方式认定，承担食品 </w:t>
      </w:r>
    </w:p>
    <w:p w:rsidR="00FD4E93" w:rsidRDefault="00FD4E93" w:rsidP="00FD4E93">
      <w:pPr>
        <w:widowControl/>
        <w:spacing w:line="300" w:lineRule="exact"/>
        <w:jc w:val="left"/>
        <w:rPr>
          <w:szCs w:val="21"/>
        </w:rPr>
      </w:pPr>
      <w:r>
        <w:rPr>
          <w:rFonts w:ascii="宋体" w:eastAsia="宋体" w:hAnsi="宋体" w:cs="宋体" w:hint="eastAsia"/>
          <w:kern w:val="0"/>
          <w:szCs w:val="21"/>
        </w:rPr>
        <w:t xml:space="preserve">安全监督抽查任务的检验检测机构。 </w:t>
      </w:r>
    </w:p>
    <w:p w:rsidR="00FD4E93" w:rsidRDefault="00FD4E93" w:rsidP="00A57839">
      <w:pPr>
        <w:widowControl/>
        <w:spacing w:beforeLines="50" w:afterLines="50" w:line="300" w:lineRule="exact"/>
        <w:jc w:val="left"/>
        <w:rPr>
          <w:szCs w:val="21"/>
        </w:rPr>
      </w:pPr>
      <w:r>
        <w:rPr>
          <w:rFonts w:ascii="黑体" w:eastAsia="黑体" w:hAnsi="宋体" w:cs="黑体" w:hint="eastAsia"/>
          <w:kern w:val="0"/>
          <w:szCs w:val="21"/>
        </w:rPr>
        <w:t xml:space="preserve">3.3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检验检测人员 inspection personnel </w:t>
      </w:r>
    </w:p>
    <w:p w:rsidR="00FD4E93" w:rsidRDefault="00FD4E93" w:rsidP="00FD4E93">
      <w:pPr>
        <w:widowControl/>
        <w:spacing w:line="300" w:lineRule="exact"/>
        <w:ind w:firstLineChars="200" w:firstLine="420"/>
        <w:jc w:val="left"/>
        <w:rPr>
          <w:szCs w:val="21"/>
        </w:rPr>
      </w:pPr>
      <w:r>
        <w:rPr>
          <w:rFonts w:ascii="宋体" w:eastAsia="宋体" w:hAnsi="宋体" w:cs="宋体" w:hint="eastAsia"/>
          <w:kern w:val="0"/>
          <w:szCs w:val="21"/>
        </w:rPr>
        <w:t xml:space="preserve">经市级及以上食品安全监督部门考核合格取得检验员证，在专业资质范围内从事抽样、检验、结果分析与评价的人员。 </w:t>
      </w:r>
    </w:p>
    <w:p w:rsidR="00FD4E93" w:rsidRDefault="00FD4E93" w:rsidP="00A57839">
      <w:pPr>
        <w:widowControl/>
        <w:spacing w:beforeLines="50" w:afterLines="50" w:line="300" w:lineRule="exact"/>
        <w:jc w:val="left"/>
        <w:rPr>
          <w:szCs w:val="21"/>
        </w:rPr>
      </w:pPr>
      <w:r>
        <w:rPr>
          <w:rFonts w:ascii="黑体" w:eastAsia="黑体" w:hAnsi="宋体" w:cs="黑体" w:hint="eastAsia"/>
          <w:kern w:val="0"/>
          <w:szCs w:val="21"/>
        </w:rPr>
        <w:t xml:space="preserve">3.4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复验 verification test </w:t>
      </w:r>
    </w:p>
    <w:p w:rsidR="00FD4E93" w:rsidRDefault="00FD4E93" w:rsidP="00A57839">
      <w:pPr>
        <w:widowControl/>
        <w:spacing w:afterLines="50" w:line="300" w:lineRule="exact"/>
        <w:ind w:firstLineChars="200" w:firstLine="420"/>
        <w:jc w:val="left"/>
        <w:rPr>
          <w:szCs w:val="21"/>
        </w:rPr>
      </w:pPr>
      <w:r>
        <w:rPr>
          <w:rFonts w:ascii="宋体" w:eastAsia="宋体" w:hAnsi="宋体" w:cs="宋体" w:hint="eastAsia"/>
          <w:kern w:val="0"/>
          <w:szCs w:val="21"/>
        </w:rPr>
        <w:t>检验检测机构对本机构检验检测结果依据有关规定、按照标准方法进行的验证性检验检测活动。</w:t>
      </w:r>
    </w:p>
    <w:p w:rsidR="00FD4E93" w:rsidRDefault="00FD4E93" w:rsidP="00A57839">
      <w:pPr>
        <w:widowControl/>
        <w:spacing w:afterLines="50" w:line="300" w:lineRule="exact"/>
        <w:jc w:val="left"/>
        <w:rPr>
          <w:szCs w:val="21"/>
        </w:rPr>
      </w:pPr>
      <w:r>
        <w:rPr>
          <w:rFonts w:ascii="黑体" w:eastAsia="黑体" w:hAnsi="宋体" w:cs="黑体" w:hint="eastAsia"/>
          <w:kern w:val="0"/>
          <w:szCs w:val="21"/>
        </w:rPr>
        <w:t xml:space="preserve">3.5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复检 repeat test </w:t>
      </w:r>
    </w:p>
    <w:p w:rsidR="00FD4E93" w:rsidRDefault="00FD4E93" w:rsidP="00FD4E93">
      <w:pPr>
        <w:widowControl/>
        <w:spacing w:line="300" w:lineRule="exact"/>
        <w:ind w:firstLineChars="200" w:firstLine="420"/>
        <w:jc w:val="left"/>
        <w:rPr>
          <w:szCs w:val="21"/>
        </w:rPr>
      </w:pPr>
      <w:r>
        <w:rPr>
          <w:rFonts w:ascii="宋体" w:eastAsia="宋体" w:hAnsi="宋体" w:cs="宋体" w:hint="eastAsia"/>
          <w:kern w:val="0"/>
          <w:szCs w:val="21"/>
        </w:rPr>
        <w:lastRenderedPageBreak/>
        <w:t xml:space="preserve">受检企业对监督抽查检验结果提出异议后，由食品安全监督部门指定检验检测机构对原检测样品或 </w:t>
      </w:r>
    </w:p>
    <w:p w:rsidR="00FD4E93" w:rsidRDefault="00FD4E93" w:rsidP="00FD4E93">
      <w:pPr>
        <w:widowControl/>
        <w:spacing w:line="300" w:lineRule="exact"/>
        <w:jc w:val="left"/>
        <w:rPr>
          <w:szCs w:val="21"/>
        </w:rPr>
      </w:pPr>
      <w:r>
        <w:rPr>
          <w:rFonts w:ascii="宋体" w:eastAsia="宋体" w:hAnsi="宋体" w:cs="宋体" w:hint="eastAsia"/>
          <w:kern w:val="0"/>
          <w:szCs w:val="21"/>
        </w:rPr>
        <w:t xml:space="preserve">者备份样品的异议项目及关联项目进行的再次检验。法律法规另有规定的，从其规定。 </w:t>
      </w:r>
    </w:p>
    <w:p w:rsidR="00FD4E93" w:rsidRDefault="00FD4E93" w:rsidP="00A57839">
      <w:pPr>
        <w:widowControl/>
        <w:spacing w:beforeLines="50" w:afterLines="50" w:line="300" w:lineRule="exact"/>
        <w:jc w:val="left"/>
        <w:rPr>
          <w:szCs w:val="21"/>
        </w:rPr>
      </w:pPr>
      <w:r>
        <w:rPr>
          <w:rFonts w:ascii="黑体" w:eastAsia="黑体" w:hAnsi="宋体" w:cs="黑体" w:hint="eastAsia"/>
          <w:kern w:val="0"/>
          <w:szCs w:val="21"/>
        </w:rPr>
        <w:t xml:space="preserve">3.6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复查检验 repeat inspection </w:t>
      </w:r>
    </w:p>
    <w:p w:rsidR="00FD4E93" w:rsidRDefault="00FD4E93" w:rsidP="00FD4E93">
      <w:pPr>
        <w:widowControl/>
        <w:spacing w:line="300" w:lineRule="exact"/>
        <w:ind w:firstLineChars="200" w:firstLine="420"/>
        <w:jc w:val="left"/>
        <w:rPr>
          <w:szCs w:val="21"/>
        </w:rPr>
      </w:pPr>
      <w:r>
        <w:rPr>
          <w:rFonts w:ascii="宋体" w:eastAsia="宋体" w:hAnsi="宋体" w:cs="宋体" w:hint="eastAsia"/>
          <w:kern w:val="0"/>
          <w:szCs w:val="21"/>
        </w:rPr>
        <w:t xml:space="preserve">食品安全监督部门对监督抽查不合格食品生产企业完成整改后的再次抽样检验，或者对未按期完成 </w:t>
      </w:r>
    </w:p>
    <w:p w:rsidR="00FD4E93" w:rsidRDefault="00FD4E93" w:rsidP="00FD4E93">
      <w:pPr>
        <w:widowControl/>
        <w:spacing w:line="300" w:lineRule="exact"/>
        <w:jc w:val="left"/>
        <w:rPr>
          <w:szCs w:val="21"/>
        </w:rPr>
      </w:pPr>
      <w:r>
        <w:rPr>
          <w:rFonts w:ascii="宋体" w:eastAsia="宋体" w:hAnsi="宋体" w:cs="宋体" w:hint="eastAsia"/>
          <w:kern w:val="0"/>
          <w:szCs w:val="21"/>
        </w:rPr>
        <w:t xml:space="preserve">整改企业的强制抽样检验。 </w:t>
      </w:r>
    </w:p>
    <w:p w:rsidR="00FD4E93" w:rsidRDefault="00FD4E93" w:rsidP="00A57839">
      <w:pPr>
        <w:widowControl/>
        <w:spacing w:beforeLines="50" w:afterLines="50" w:line="300" w:lineRule="exact"/>
        <w:jc w:val="left"/>
        <w:rPr>
          <w:szCs w:val="21"/>
        </w:rPr>
      </w:pPr>
      <w:r>
        <w:rPr>
          <w:rFonts w:ascii="黑体" w:eastAsia="黑体" w:hAnsi="宋体" w:cs="黑体" w:hint="eastAsia"/>
          <w:kern w:val="0"/>
          <w:szCs w:val="21"/>
        </w:rPr>
        <w:t xml:space="preserve">3.7 </w:t>
      </w:r>
    </w:p>
    <w:p w:rsidR="00FD4E93" w:rsidRDefault="00FD4E93" w:rsidP="00A57839">
      <w:pPr>
        <w:widowControl/>
        <w:spacing w:afterLines="50" w:line="300" w:lineRule="exact"/>
        <w:ind w:firstLineChars="200" w:firstLine="420"/>
        <w:jc w:val="left"/>
        <w:rPr>
          <w:szCs w:val="21"/>
        </w:rPr>
      </w:pPr>
      <w:r>
        <w:rPr>
          <w:rFonts w:ascii="黑体" w:eastAsia="黑体" w:hAnsi="宋体" w:cs="黑体" w:hint="eastAsia"/>
          <w:kern w:val="0"/>
          <w:szCs w:val="21"/>
        </w:rPr>
        <w:t xml:space="preserve">后处理 post-processing </w:t>
      </w:r>
    </w:p>
    <w:p w:rsidR="00FD4E93" w:rsidRDefault="00FD4E93" w:rsidP="00FD4E93">
      <w:pPr>
        <w:widowControl/>
        <w:spacing w:line="300" w:lineRule="exact"/>
        <w:ind w:firstLineChars="200" w:firstLine="420"/>
        <w:jc w:val="left"/>
        <w:rPr>
          <w:szCs w:val="21"/>
        </w:rPr>
      </w:pPr>
      <w:r>
        <w:rPr>
          <w:rFonts w:ascii="宋体" w:eastAsia="宋体" w:hAnsi="宋体" w:cs="宋体" w:hint="eastAsia"/>
          <w:kern w:val="0"/>
          <w:szCs w:val="21"/>
        </w:rPr>
        <w:t xml:space="preserve">食品安全监督部门对监督抽查不合格食品生产企业依法采取通报、责令整改、复查、公告、行政处 </w:t>
      </w:r>
    </w:p>
    <w:p w:rsidR="00FD4E93" w:rsidRDefault="00FD4E93" w:rsidP="00FD4E93">
      <w:pPr>
        <w:widowControl/>
        <w:spacing w:line="300" w:lineRule="exact"/>
        <w:jc w:val="left"/>
        <w:rPr>
          <w:szCs w:val="21"/>
        </w:rPr>
      </w:pPr>
      <w:r>
        <w:rPr>
          <w:rFonts w:ascii="宋体" w:eastAsia="宋体" w:hAnsi="宋体" w:cs="宋体" w:hint="eastAsia"/>
          <w:kern w:val="0"/>
          <w:szCs w:val="21"/>
        </w:rPr>
        <w:t>罚、移送等行政措施的活动。</w:t>
      </w:r>
    </w:p>
    <w:p w:rsidR="00FD4E93" w:rsidRDefault="00FD4E93" w:rsidP="00A57839">
      <w:pPr>
        <w:spacing w:beforeLines="100" w:afterLines="100" w:line="300" w:lineRule="exact"/>
        <w:rPr>
          <w:rFonts w:ascii="黑体" w:eastAsia="黑体"/>
          <w:bCs/>
          <w:szCs w:val="21"/>
        </w:rPr>
      </w:pPr>
      <w:r>
        <w:rPr>
          <w:rFonts w:ascii="黑体" w:eastAsia="黑体" w:hint="eastAsia"/>
          <w:bCs/>
          <w:szCs w:val="21"/>
        </w:rPr>
        <w:t>4  计划</w:t>
      </w:r>
    </w:p>
    <w:p w:rsidR="00FD4E93" w:rsidRDefault="00FD4E93" w:rsidP="00A57839">
      <w:pPr>
        <w:pStyle w:val="aff4"/>
        <w:shd w:val="clear" w:color="auto" w:fill="FFFFFF"/>
        <w:spacing w:afterLines="50" w:line="300" w:lineRule="exact"/>
        <w:rPr>
          <w:rFonts w:ascii="黑体" w:eastAsia="黑体" w:hAnsi="黑体" w:cs="黑体"/>
          <w:bCs/>
          <w:kern w:val="2"/>
          <w:sz w:val="21"/>
          <w:szCs w:val="21"/>
        </w:rPr>
      </w:pPr>
      <w:r>
        <w:rPr>
          <w:rFonts w:ascii="黑体" w:eastAsia="黑体" w:hAnsi="黑体" w:cs="黑体" w:hint="eastAsia"/>
          <w:bCs/>
          <w:kern w:val="2"/>
          <w:sz w:val="21"/>
          <w:szCs w:val="21"/>
        </w:rPr>
        <w:t>4.1  分类</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食品安全监督抽检计划分为年度计划和专项计划。</w:t>
      </w:r>
    </w:p>
    <w:p w:rsidR="00FD4E93" w:rsidRDefault="00FD4E93" w:rsidP="00A57839">
      <w:pPr>
        <w:pStyle w:val="aff4"/>
        <w:shd w:val="clear" w:color="auto" w:fill="FFFFFF"/>
        <w:spacing w:beforeLines="50" w:afterLines="50" w:line="300" w:lineRule="exact"/>
        <w:rPr>
          <w:rFonts w:eastAsia="黑体"/>
          <w:sz w:val="21"/>
          <w:szCs w:val="21"/>
        </w:rPr>
      </w:pPr>
      <w:r>
        <w:rPr>
          <w:rFonts w:ascii="黑体" w:eastAsia="黑体" w:hAnsi="黑体" w:cs="黑体" w:hint="eastAsia"/>
          <w:sz w:val="21"/>
          <w:szCs w:val="21"/>
        </w:rPr>
        <w:t>4.2  计划制定</w:t>
      </w:r>
    </w:p>
    <w:p w:rsidR="00FD4E93" w:rsidRDefault="00FD4E93" w:rsidP="00A57839">
      <w:pPr>
        <w:pStyle w:val="aff4"/>
        <w:shd w:val="clear" w:color="auto" w:fill="FFFFFF"/>
        <w:spacing w:afterLines="50" w:line="300" w:lineRule="exact"/>
        <w:rPr>
          <w:sz w:val="21"/>
          <w:szCs w:val="21"/>
        </w:rPr>
      </w:pPr>
      <w:r>
        <w:rPr>
          <w:rFonts w:ascii="黑体" w:eastAsia="黑体" w:hAnsi="黑体" w:cs="黑体" w:hint="eastAsia"/>
          <w:sz w:val="21"/>
          <w:szCs w:val="21"/>
        </w:rPr>
        <w:t>4.2.1  专项计划的制定</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专项计划是根据日常监管工作、投诉举报、稽查打假、专项整治发现的问题、区域性系统性食品安全问题以及上级部门专项部署，制定的计划。</w:t>
      </w:r>
    </w:p>
    <w:p w:rsidR="00FD4E93" w:rsidRDefault="00FD4E93" w:rsidP="00A57839">
      <w:pPr>
        <w:pStyle w:val="aff4"/>
        <w:shd w:val="clear" w:color="auto" w:fill="FFFFFF"/>
        <w:spacing w:beforeLines="50" w:afterLines="50" w:line="300" w:lineRule="exact"/>
        <w:rPr>
          <w:rFonts w:ascii="黑体" w:eastAsia="黑体" w:hAnsi="黑体" w:cs="黑体"/>
          <w:bCs/>
          <w:kern w:val="2"/>
          <w:sz w:val="21"/>
          <w:szCs w:val="21"/>
        </w:rPr>
      </w:pPr>
      <w:r>
        <w:rPr>
          <w:rFonts w:ascii="黑体" w:eastAsia="黑体" w:hAnsi="黑体" w:cs="黑体" w:hint="eastAsia"/>
          <w:sz w:val="21"/>
          <w:szCs w:val="21"/>
        </w:rPr>
        <w:t>4.2.2  年度计划的制定</w:t>
      </w:r>
    </w:p>
    <w:p w:rsidR="00FD4E93" w:rsidRDefault="00FD4E93" w:rsidP="00FD4E93">
      <w:pPr>
        <w:pStyle w:val="aff4"/>
        <w:shd w:val="clear" w:color="auto" w:fill="FFFFFF"/>
        <w:spacing w:line="300" w:lineRule="exact"/>
        <w:rPr>
          <w:sz w:val="21"/>
          <w:szCs w:val="21"/>
        </w:rPr>
      </w:pPr>
      <w:r>
        <w:rPr>
          <w:rFonts w:ascii="黑体" w:eastAsia="黑体" w:hAnsi="黑体" w:cs="黑体" w:hint="eastAsia"/>
          <w:bCs/>
          <w:kern w:val="2"/>
          <w:sz w:val="21"/>
          <w:szCs w:val="21"/>
        </w:rPr>
        <w:t xml:space="preserve">4.2.2.1  </w:t>
      </w:r>
      <w:r>
        <w:rPr>
          <w:rFonts w:hint="eastAsia"/>
          <w:sz w:val="21"/>
          <w:szCs w:val="21"/>
        </w:rPr>
        <w:t>年度计划的批次量基数应按照居住人口数的0.</w:t>
      </w:r>
      <w:r>
        <w:rPr>
          <w:sz w:val="21"/>
          <w:szCs w:val="21"/>
        </w:rPr>
        <w:t>4</w:t>
      </w:r>
      <w:r>
        <w:rPr>
          <w:rFonts w:hint="eastAsia"/>
          <w:sz w:val="21"/>
          <w:szCs w:val="21"/>
        </w:rPr>
        <w:t xml:space="preserve"> %</w:t>
      </w:r>
      <w:r>
        <w:rPr>
          <w:sz w:val="21"/>
          <w:szCs w:val="21"/>
        </w:rPr>
        <w:t>(</w:t>
      </w:r>
      <w:r>
        <w:rPr>
          <w:rFonts w:hint="eastAsia"/>
          <w:sz w:val="21"/>
          <w:szCs w:val="21"/>
        </w:rPr>
        <w:t>根据上级指标调整</w:t>
      </w:r>
      <w:r>
        <w:rPr>
          <w:sz w:val="21"/>
          <w:szCs w:val="21"/>
        </w:rPr>
        <w:t>)</w:t>
      </w:r>
      <w:r>
        <w:rPr>
          <w:rFonts w:hint="eastAsia"/>
          <w:sz w:val="21"/>
          <w:szCs w:val="21"/>
        </w:rPr>
        <w:t>计算，并可根据需要增加</w:t>
      </w:r>
      <w:r>
        <w:rPr>
          <w:sz w:val="21"/>
          <w:szCs w:val="21"/>
        </w:rPr>
        <w:t>10</w:t>
      </w:r>
      <w:r>
        <w:rPr>
          <w:rFonts w:hint="eastAsia"/>
          <w:sz w:val="21"/>
          <w:szCs w:val="21"/>
        </w:rPr>
        <w:t xml:space="preserve"> </w:t>
      </w:r>
      <w:r>
        <w:rPr>
          <w:sz w:val="21"/>
          <w:szCs w:val="21"/>
        </w:rPr>
        <w:t>%</w:t>
      </w:r>
      <w:r>
        <w:rPr>
          <w:rFonts w:hint="eastAsia"/>
          <w:sz w:val="21"/>
          <w:szCs w:val="21"/>
        </w:rPr>
        <w:t>的批次量，上级下达的年度抽检批次量也应包含在该基数中。</w:t>
      </w:r>
    </w:p>
    <w:p w:rsidR="00FD4E93" w:rsidRDefault="00FD4E93" w:rsidP="00FD4E93">
      <w:pPr>
        <w:pStyle w:val="aff4"/>
        <w:shd w:val="clear" w:color="auto" w:fill="FFFFFF"/>
        <w:spacing w:line="300" w:lineRule="exact"/>
        <w:rPr>
          <w:sz w:val="21"/>
          <w:szCs w:val="21"/>
        </w:rPr>
      </w:pPr>
      <w:r>
        <w:rPr>
          <w:rFonts w:ascii="黑体" w:eastAsia="黑体" w:hAnsi="黑体" w:cs="黑体" w:hint="eastAsia"/>
          <w:bCs/>
          <w:kern w:val="2"/>
          <w:sz w:val="21"/>
          <w:szCs w:val="21"/>
        </w:rPr>
        <w:t>4.2.2.2</w:t>
      </w:r>
      <w:r>
        <w:rPr>
          <w:rFonts w:hint="eastAsia"/>
          <w:kern w:val="2"/>
          <w:sz w:val="21"/>
          <w:szCs w:val="21"/>
        </w:rPr>
        <w:t xml:space="preserve">  抽检</w:t>
      </w:r>
      <w:r>
        <w:rPr>
          <w:rFonts w:hint="eastAsia"/>
          <w:kern w:val="2"/>
          <w:sz w:val="21"/>
          <w:szCs w:val="21"/>
          <w:lang w:val="zh-TW"/>
        </w:rPr>
        <w:t>食品的</w:t>
      </w:r>
      <w:r>
        <w:rPr>
          <w:rFonts w:hint="eastAsia"/>
          <w:kern w:val="2"/>
          <w:sz w:val="21"/>
          <w:szCs w:val="21"/>
          <w:lang w:val="zh-TW" w:eastAsia="zh-TW"/>
        </w:rPr>
        <w:t>品种、项目</w:t>
      </w:r>
      <w:r>
        <w:rPr>
          <w:rFonts w:hint="eastAsia"/>
          <w:kern w:val="2"/>
          <w:sz w:val="21"/>
          <w:szCs w:val="21"/>
          <w:lang w:val="zh-TW"/>
        </w:rPr>
        <w:t>的确定应依据上级</w:t>
      </w:r>
      <w:r>
        <w:rPr>
          <w:rFonts w:hint="eastAsia"/>
          <w:kern w:val="2"/>
          <w:sz w:val="21"/>
          <w:szCs w:val="21"/>
          <w:lang w:val="zh-TW" w:eastAsia="zh-TW"/>
        </w:rPr>
        <w:t>推荐</w:t>
      </w:r>
      <w:r>
        <w:rPr>
          <w:rFonts w:hint="eastAsia"/>
          <w:kern w:val="2"/>
          <w:sz w:val="21"/>
          <w:szCs w:val="21"/>
          <w:lang w:val="zh-TW"/>
        </w:rPr>
        <w:t>的</w:t>
      </w:r>
      <w:r>
        <w:rPr>
          <w:rFonts w:hint="eastAsia"/>
          <w:kern w:val="2"/>
          <w:sz w:val="21"/>
          <w:szCs w:val="21"/>
          <w:lang w:val="zh-TW" w:eastAsia="zh-TW"/>
        </w:rPr>
        <w:t>目录</w:t>
      </w:r>
      <w:r>
        <w:rPr>
          <w:rFonts w:hint="eastAsia"/>
          <w:kern w:val="2"/>
          <w:sz w:val="21"/>
          <w:szCs w:val="21"/>
          <w:lang w:val="zh-TW"/>
        </w:rPr>
        <w:t>和</w:t>
      </w:r>
      <w:r>
        <w:rPr>
          <w:rFonts w:hint="eastAsia"/>
          <w:sz w:val="21"/>
          <w:szCs w:val="21"/>
        </w:rPr>
        <w:t>国家食品安全监督抽检实施细则的要求，以发现问题、防控风险为基本原则，突出对重点产品、重点企业和重点区域的监督管理，重点关注：</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 xml:space="preserve">—— </w:t>
      </w:r>
      <w:r>
        <w:rPr>
          <w:rFonts w:hint="eastAsia"/>
          <w:kern w:val="2"/>
          <w:sz w:val="21"/>
          <w:szCs w:val="21"/>
          <w:lang w:val="zh-TW"/>
        </w:rPr>
        <w:t>上年度本市食品安全分析报告、风险监测、监督检查、专项整治、案件稽查、事故调查、应急处置、</w:t>
      </w:r>
      <w:r>
        <w:rPr>
          <w:rFonts w:hint="eastAsia"/>
          <w:sz w:val="21"/>
          <w:szCs w:val="21"/>
        </w:rPr>
        <w:t>舆论关注、举报投诉以及历年来不合格情况等数据；</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——针对性地加大突出问题、重点问题的抽检力度，加大对合格率持续较低的抽检频次，并实现对历年多批次不合格企业</w:t>
      </w:r>
      <w:r>
        <w:rPr>
          <w:sz w:val="21"/>
          <w:szCs w:val="21"/>
        </w:rPr>
        <w:t>100%</w:t>
      </w:r>
      <w:r>
        <w:rPr>
          <w:rFonts w:hint="eastAsia"/>
          <w:sz w:val="21"/>
          <w:szCs w:val="21"/>
        </w:rPr>
        <w:t>全覆盖和高频次跟踪抽检。</w:t>
      </w:r>
    </w:p>
    <w:p w:rsidR="00FD4E93" w:rsidRDefault="00FD4E93" w:rsidP="00FD4E93">
      <w:pPr>
        <w:pStyle w:val="aff4"/>
        <w:shd w:val="clear" w:color="auto" w:fill="FFFFFF"/>
        <w:spacing w:line="300" w:lineRule="exact"/>
        <w:rPr>
          <w:sz w:val="21"/>
          <w:szCs w:val="21"/>
        </w:rPr>
      </w:pPr>
      <w:r>
        <w:rPr>
          <w:rFonts w:ascii="黑体" w:eastAsia="黑体" w:hAnsi="黑体" w:cs="黑体" w:hint="eastAsia"/>
          <w:bCs/>
          <w:kern w:val="2"/>
          <w:sz w:val="21"/>
          <w:szCs w:val="21"/>
        </w:rPr>
        <w:t>4.2.2.3</w:t>
      </w:r>
      <w:r>
        <w:rPr>
          <w:rFonts w:hint="eastAsia"/>
          <w:sz w:val="21"/>
          <w:szCs w:val="21"/>
        </w:rPr>
        <w:t xml:space="preserve">  食品抽检处应依据上述规定，年初制定全市年度食品抽检计划。全市年度食品抽检计划应包括：</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 抽检批次量；</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 食品大类、食品品种、食品细类；</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 抽检项目；</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 完成时间；</w:t>
      </w:r>
    </w:p>
    <w:p w:rsidR="00FD4E93" w:rsidRDefault="00FD4E93" w:rsidP="00FD4E93">
      <w:pPr>
        <w:pStyle w:val="aff4"/>
        <w:shd w:val="clear" w:color="auto" w:fill="FFFFFF"/>
        <w:spacing w:line="300" w:lineRule="exact"/>
        <w:ind w:firstLineChars="200" w:firstLine="420"/>
        <w:rPr>
          <w:sz w:val="21"/>
          <w:szCs w:val="21"/>
        </w:rPr>
      </w:pPr>
      <w:r>
        <w:rPr>
          <w:rFonts w:hint="eastAsia"/>
          <w:sz w:val="21"/>
          <w:szCs w:val="21"/>
        </w:rPr>
        <w:t>—— 上报方式等；</w:t>
      </w:r>
    </w:p>
    <w:p w:rsidR="00FD4E93" w:rsidRDefault="00FD4E93" w:rsidP="00FD4E93">
      <w:pPr>
        <w:pStyle w:val="aff4"/>
        <w:shd w:val="clear" w:color="auto" w:fill="FFFFFF"/>
        <w:spacing w:line="300" w:lineRule="exact"/>
        <w:rPr>
          <w:sz w:val="21"/>
          <w:szCs w:val="21"/>
        </w:rPr>
      </w:pPr>
      <w:r>
        <w:rPr>
          <w:rFonts w:hint="eastAsia"/>
          <w:sz w:val="21"/>
          <w:szCs w:val="21"/>
        </w:rPr>
        <w:t>并应下达至各县区，各县区应及时确认回复。</w:t>
      </w:r>
    </w:p>
    <w:p w:rsidR="00FD4E93" w:rsidRDefault="00FD4E93" w:rsidP="00A57839">
      <w:pPr>
        <w:pStyle w:val="aff4"/>
        <w:shd w:val="clear" w:color="auto" w:fill="FFFFFF"/>
        <w:spacing w:beforeLines="50" w:afterLines="50" w:line="300" w:lineRule="exact"/>
        <w:rPr>
          <w:rFonts w:ascii="黑体" w:eastAsia="黑体" w:hAnsi="黑体" w:cs="黑体"/>
          <w:sz w:val="21"/>
          <w:szCs w:val="21"/>
        </w:rPr>
      </w:pPr>
      <w:r>
        <w:rPr>
          <w:rFonts w:ascii="黑体" w:eastAsia="黑体" w:hAnsi="黑体" w:cs="黑体" w:hint="eastAsia"/>
          <w:sz w:val="21"/>
          <w:szCs w:val="21"/>
        </w:rPr>
        <w:t>4.3  经费预算</w:t>
      </w:r>
    </w:p>
    <w:p w:rsidR="00FD4E93" w:rsidRDefault="00FD4E93" w:rsidP="00FD4E93">
      <w:pPr>
        <w:pStyle w:val="aff4"/>
        <w:shd w:val="clear" w:color="auto" w:fill="FFFFFF"/>
        <w:spacing w:line="300" w:lineRule="exact"/>
        <w:rPr>
          <w:sz w:val="21"/>
          <w:szCs w:val="21"/>
        </w:rPr>
      </w:pPr>
      <w:r>
        <w:rPr>
          <w:rFonts w:ascii="黑体" w:eastAsia="黑体" w:hAnsi="黑体" w:cs="黑体" w:hint="eastAsia"/>
          <w:sz w:val="21"/>
          <w:szCs w:val="21"/>
        </w:rPr>
        <w:lastRenderedPageBreak/>
        <w:t>4.3.1</w:t>
      </w:r>
      <w:r>
        <w:rPr>
          <w:rFonts w:hint="eastAsia"/>
          <w:sz w:val="21"/>
          <w:szCs w:val="21"/>
        </w:rPr>
        <w:t xml:space="preserve">  食品抽检经费预算主要依据本年度确定的抽检批次量、抽检食品品种、项目，上一年反馈的预算额以及上一年经费使用绩效考核结果，由食品抽检处制定全年经费预算方案。</w:t>
      </w:r>
    </w:p>
    <w:p w:rsidR="00FD4E93" w:rsidRDefault="00FD4E93" w:rsidP="00FD4E93">
      <w:pPr>
        <w:pStyle w:val="aff4"/>
        <w:shd w:val="clear" w:color="auto" w:fill="FFFFFF"/>
        <w:spacing w:line="300" w:lineRule="exact"/>
        <w:rPr>
          <w:sz w:val="21"/>
          <w:szCs w:val="21"/>
        </w:rPr>
      </w:pPr>
      <w:r>
        <w:rPr>
          <w:rFonts w:ascii="黑体" w:eastAsia="黑体" w:hAnsi="黑体" w:cs="黑体" w:hint="eastAsia"/>
          <w:sz w:val="21"/>
          <w:szCs w:val="21"/>
        </w:rPr>
        <w:t xml:space="preserve">4.3.2  </w:t>
      </w:r>
      <w:hyperlink r:id="rId14" w:tgtFrame="_blank" w:history="1">
        <w:r>
          <w:rPr>
            <w:rFonts w:hint="eastAsia"/>
            <w:sz w:val="21"/>
            <w:szCs w:val="21"/>
          </w:rPr>
          <w:t>资金来源</w:t>
        </w:r>
      </w:hyperlink>
      <w:r>
        <w:rPr>
          <w:rFonts w:hint="eastAsia"/>
          <w:sz w:val="21"/>
          <w:szCs w:val="21"/>
        </w:rPr>
        <w:t>主要是省级、</w:t>
      </w:r>
      <w:hyperlink r:id="rId15" w:tgtFrame="_blank" w:history="1">
        <w:r>
          <w:rPr>
            <w:rFonts w:hint="eastAsia"/>
            <w:sz w:val="21"/>
            <w:szCs w:val="21"/>
          </w:rPr>
          <w:t>地方财政</w:t>
        </w:r>
      </w:hyperlink>
      <w:r>
        <w:rPr>
          <w:rFonts w:hint="eastAsia"/>
          <w:sz w:val="21"/>
          <w:szCs w:val="21"/>
        </w:rPr>
        <w:t>部门安排的</w:t>
      </w:r>
      <w:hyperlink r:id="rId16" w:tgtFrame="_blank" w:history="1">
        <w:r>
          <w:rPr>
            <w:rFonts w:hint="eastAsia"/>
            <w:sz w:val="21"/>
            <w:szCs w:val="21"/>
          </w:rPr>
          <w:t>预算资金</w:t>
        </w:r>
      </w:hyperlink>
      <w:r>
        <w:rPr>
          <w:rFonts w:hint="eastAsia"/>
          <w:sz w:val="21"/>
          <w:szCs w:val="21"/>
        </w:rPr>
        <w:t>。</w:t>
      </w:r>
    </w:p>
    <w:p w:rsidR="00FD4E93" w:rsidRDefault="00FD4E93" w:rsidP="00FD4E93">
      <w:pPr>
        <w:widowControl/>
        <w:spacing w:line="300" w:lineRule="exact"/>
        <w:jc w:val="left"/>
        <w:rPr>
          <w:rFonts w:ascii="宋体" w:eastAsia="宋体" w:hAnsi="宋体" w:cs="宋体"/>
          <w:kern w:val="0"/>
          <w:szCs w:val="21"/>
        </w:rPr>
      </w:pPr>
      <w:r>
        <w:rPr>
          <w:rFonts w:ascii="黑体" w:eastAsia="黑体" w:hAnsi="黑体" w:cs="黑体" w:hint="eastAsia"/>
          <w:szCs w:val="21"/>
        </w:rPr>
        <w:t xml:space="preserve">4.3.3  </w:t>
      </w:r>
      <w:r>
        <w:rPr>
          <w:rFonts w:ascii="宋体" w:hAnsi="宋体" w:cs="宋体" w:hint="eastAsia"/>
          <w:szCs w:val="21"/>
        </w:rPr>
        <w:t>食品抽检经费主要</w:t>
      </w:r>
      <w:r>
        <w:rPr>
          <w:rFonts w:ascii="宋体" w:eastAsia="宋体" w:hAnsi="宋体" w:cs="宋体" w:hint="eastAsia"/>
          <w:kern w:val="0"/>
          <w:szCs w:val="21"/>
        </w:rPr>
        <w:t>支出项目包括：</w:t>
      </w:r>
      <w:proofErr w:type="gramStart"/>
      <w:r>
        <w:rPr>
          <w:rFonts w:ascii="宋体" w:eastAsia="宋体" w:hAnsi="宋体" w:cs="宋体" w:hint="eastAsia"/>
          <w:kern w:val="0"/>
          <w:szCs w:val="21"/>
        </w:rPr>
        <w:t>购样费</w:t>
      </w:r>
      <w:proofErr w:type="gramEnd"/>
      <w:r>
        <w:rPr>
          <w:rFonts w:ascii="宋体" w:eastAsia="宋体" w:hAnsi="宋体" w:cs="宋体" w:hint="eastAsia"/>
          <w:kern w:val="0"/>
          <w:szCs w:val="21"/>
        </w:rPr>
        <w:t>、检验费、检验数据论证验证费、样品运输和处置费、印刷费、邮寄费等。委托抽样的，支出项目还应包括抽样费用。</w:t>
      </w:r>
    </w:p>
    <w:p w:rsidR="00FD4E93" w:rsidRDefault="00FD4E93" w:rsidP="00A57839">
      <w:pPr>
        <w:pStyle w:val="aff4"/>
        <w:shd w:val="clear" w:color="auto" w:fill="FFFFFF"/>
        <w:spacing w:beforeLines="50" w:afterLines="50" w:line="300" w:lineRule="exact"/>
        <w:rPr>
          <w:rFonts w:ascii="黑体" w:eastAsia="黑体" w:hAnsi="黑体" w:cs="黑体"/>
          <w:sz w:val="21"/>
          <w:szCs w:val="21"/>
        </w:rPr>
      </w:pPr>
      <w:r>
        <w:rPr>
          <w:rFonts w:ascii="黑体" w:eastAsia="黑体" w:hAnsi="黑体" w:cs="黑体" w:hint="eastAsia"/>
          <w:sz w:val="21"/>
          <w:szCs w:val="21"/>
        </w:rPr>
        <w:t>4.4  任务下达</w:t>
      </w:r>
    </w:p>
    <w:p w:rsidR="00FD4E93" w:rsidRDefault="00FD4E93" w:rsidP="00FD4E93">
      <w:pPr>
        <w:spacing w:line="300" w:lineRule="exact"/>
        <w:ind w:firstLineChars="200" w:firstLine="420"/>
        <w:rPr>
          <w:rFonts w:ascii="宋体" w:cs="宋体"/>
          <w:szCs w:val="21"/>
        </w:rPr>
      </w:pPr>
      <w:r>
        <w:rPr>
          <w:rFonts w:ascii="宋体" w:hAnsi="宋体" w:cs="宋体" w:hint="eastAsia"/>
          <w:szCs w:val="21"/>
        </w:rPr>
        <w:t>食品抽检处应通过全省食品安全风险管理平台下达任务，</w:t>
      </w:r>
      <w:r>
        <w:rPr>
          <w:rFonts w:ascii="宋体" w:eastAsia="宋体" w:hAnsi="宋体" w:cs="宋体" w:hint="eastAsia"/>
          <w:kern w:val="0"/>
          <w:szCs w:val="21"/>
        </w:rPr>
        <w:t>食品安全监督抽检计划</w:t>
      </w:r>
      <w:r>
        <w:rPr>
          <w:rFonts w:ascii="宋体" w:hAnsi="宋体" w:cs="宋体" w:hint="eastAsia"/>
          <w:szCs w:val="21"/>
        </w:rPr>
        <w:t>任务下达的基本工作流程应符合图1的规定。县区局也可通过全省食品安全风险管理平台下达任务。</w:t>
      </w:r>
    </w:p>
    <w:p w:rsidR="00FD4E93" w:rsidRDefault="00FD4E93" w:rsidP="00FD4E93">
      <w:pPr>
        <w:spacing w:line="600" w:lineRule="exact"/>
        <w:ind w:firstLine="443"/>
        <w:rPr>
          <w:rFonts w:ascii="宋体" w:cs="宋体"/>
          <w:sz w:val="32"/>
          <w:szCs w:val="32"/>
        </w:rPr>
      </w:pPr>
    </w:p>
    <w:p w:rsidR="00FD4E93" w:rsidRDefault="00FD4E93" w:rsidP="00FD4E93">
      <w:pPr>
        <w:spacing w:line="360" w:lineRule="auto"/>
        <w:jc w:val="center"/>
        <w:rPr>
          <w:rFonts w:ascii="宋体"/>
          <w:sz w:val="32"/>
          <w:szCs w:val="32"/>
        </w:rPr>
      </w:pPr>
      <w:r>
        <w:rPr>
          <w:rFonts w:ascii="宋体"/>
          <w:noProof/>
          <w:sz w:val="32"/>
          <w:szCs w:val="32"/>
        </w:rPr>
        <w:drawing>
          <wp:inline distT="0" distB="0" distL="0" distR="0">
            <wp:extent cx="7108190" cy="290703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srcRect/>
                    <a:stretch>
                      <a:fillRect/>
                    </a:stretch>
                  </pic:blipFill>
                  <pic:spPr bwMode="auto">
                    <a:xfrm>
                      <a:off x="0" y="0"/>
                      <a:ext cx="7108190" cy="2907030"/>
                    </a:xfrm>
                    <a:prstGeom prst="rect">
                      <a:avLst/>
                    </a:prstGeom>
                    <a:noFill/>
                    <a:ln w="9525" cmpd="sng">
                      <a:noFill/>
                      <a:miter lim="800000"/>
                      <a:headEnd/>
                      <a:tailEnd/>
                    </a:ln>
                  </pic:spPr>
                </pic:pic>
              </a:graphicData>
            </a:graphic>
          </wp:inline>
        </w:drawing>
      </w:r>
    </w:p>
    <w:p w:rsidR="00FD4E93" w:rsidRDefault="00FD4E93" w:rsidP="00FD4E93">
      <w:pPr>
        <w:spacing w:line="360" w:lineRule="auto"/>
        <w:jc w:val="center"/>
        <w:rPr>
          <w:rFonts w:ascii="宋体"/>
          <w:sz w:val="32"/>
          <w:szCs w:val="32"/>
        </w:rPr>
      </w:pPr>
    </w:p>
    <w:p w:rsidR="00FD4E93" w:rsidRDefault="00FD4E93" w:rsidP="00FD4E93">
      <w:pPr>
        <w:spacing w:line="360" w:lineRule="auto"/>
        <w:jc w:val="center"/>
        <w:rPr>
          <w:rFonts w:ascii="黑体" w:eastAsia="黑体" w:hAnsi="黑体" w:cs="黑体"/>
          <w:b/>
          <w:bCs/>
          <w:sz w:val="36"/>
          <w:szCs w:val="36"/>
        </w:rPr>
      </w:pPr>
      <w:r>
        <w:rPr>
          <w:rFonts w:ascii="黑体" w:eastAsia="黑体" w:hAnsi="黑体" w:cs="黑体" w:hint="eastAsia"/>
          <w:szCs w:val="21"/>
        </w:rPr>
        <w:t>图1</w:t>
      </w:r>
      <w:r>
        <w:rPr>
          <w:rFonts w:ascii="黑体" w:eastAsia="黑体" w:hAnsi="黑体" w:cs="黑体" w:hint="eastAsia"/>
          <w:b/>
          <w:bCs/>
          <w:szCs w:val="21"/>
        </w:rPr>
        <w:t xml:space="preserve"> </w:t>
      </w:r>
      <w:r>
        <w:rPr>
          <w:rFonts w:ascii="黑体" w:eastAsia="黑体" w:hAnsi="黑体" w:cs="黑体" w:hint="eastAsia"/>
          <w:kern w:val="0"/>
          <w:szCs w:val="21"/>
        </w:rPr>
        <w:t>食品安全监督抽检计划</w:t>
      </w:r>
      <w:r>
        <w:rPr>
          <w:rFonts w:ascii="黑体" w:eastAsia="黑体" w:hAnsi="黑体" w:cs="黑体" w:hint="eastAsia"/>
          <w:szCs w:val="21"/>
        </w:rPr>
        <w:t>任务下达的基本工作流程</w:t>
      </w:r>
      <w:r>
        <w:rPr>
          <w:rFonts w:ascii="黑体" w:eastAsia="黑体" w:hAnsi="黑体" w:cs="黑体" w:hint="eastAsia"/>
          <w:b/>
          <w:bCs/>
          <w:szCs w:val="21"/>
        </w:rPr>
        <w:t xml:space="preserve"> </w:t>
      </w:r>
      <w:r>
        <w:rPr>
          <w:rFonts w:ascii="黑体" w:eastAsia="黑体" w:hAnsi="黑体" w:cs="黑体" w:hint="eastAsia"/>
          <w:b/>
          <w:bCs/>
          <w:sz w:val="36"/>
          <w:szCs w:val="36"/>
        </w:rPr>
        <w:t xml:space="preserve"> </w:t>
      </w:r>
    </w:p>
    <w:p w:rsidR="00FD4E93" w:rsidRDefault="00FD4E93" w:rsidP="00A57839">
      <w:pPr>
        <w:pStyle w:val="aff4"/>
        <w:shd w:val="clear" w:color="auto" w:fill="FFFFFF"/>
        <w:spacing w:beforeLines="50" w:afterLines="100" w:line="300" w:lineRule="exact"/>
        <w:rPr>
          <w:rFonts w:ascii="黑体" w:eastAsia="黑体" w:hAnsi="黑体" w:cs="黑体"/>
          <w:sz w:val="21"/>
          <w:szCs w:val="21"/>
        </w:rPr>
      </w:pPr>
    </w:p>
    <w:p w:rsidR="00FD4E93" w:rsidRDefault="00FD4E93" w:rsidP="00A57839">
      <w:pPr>
        <w:pStyle w:val="aff4"/>
        <w:shd w:val="clear" w:color="auto" w:fill="FFFFFF"/>
        <w:spacing w:beforeLines="50" w:afterLines="100" w:line="300" w:lineRule="exact"/>
        <w:rPr>
          <w:rFonts w:ascii="黑体" w:eastAsia="黑体" w:hAnsi="黑体" w:cs="黑体"/>
          <w:sz w:val="21"/>
          <w:szCs w:val="21"/>
        </w:rPr>
      </w:pPr>
      <w:r>
        <w:rPr>
          <w:rFonts w:ascii="黑体" w:eastAsia="黑体" w:hAnsi="黑体" w:cs="黑体" w:hint="eastAsia"/>
          <w:sz w:val="21"/>
          <w:szCs w:val="21"/>
        </w:rPr>
        <w:t>5  承检机构</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szCs w:val="21"/>
        </w:rPr>
        <w:t xml:space="preserve">5.1  </w:t>
      </w:r>
      <w:r>
        <w:rPr>
          <w:rFonts w:ascii="宋体" w:eastAsia="宋体" w:hAnsi="宋体" w:cs="宋体" w:hint="eastAsia"/>
          <w:kern w:val="0"/>
          <w:szCs w:val="21"/>
        </w:rPr>
        <w:t>各级食品安全监管部门按照《食品安全监督抽检和风险监测承检机构工作规定》及有关规定，确定承担本级食品安全监督抽检任务的技术机构。</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5.1.1 </w:t>
      </w:r>
      <w:r>
        <w:rPr>
          <w:rFonts w:ascii="宋体" w:eastAsia="宋体" w:hAnsi="宋体" w:cs="宋体" w:hint="eastAsia"/>
          <w:kern w:val="0"/>
          <w:szCs w:val="21"/>
        </w:rPr>
        <w:t xml:space="preserve"> 选择第三方检验机构检验，应当按照</w:t>
      </w:r>
      <w:r>
        <w:rPr>
          <w:rFonts w:ascii="宋体" w:hAnsi="宋体" w:cs="宋体" w:hint="eastAsia"/>
          <w:szCs w:val="21"/>
        </w:rPr>
        <w:t>《中华人民共和国政府采购法》及其实施条例等</w:t>
      </w:r>
      <w:r>
        <w:rPr>
          <w:rFonts w:cs="宋体" w:hint="eastAsia"/>
          <w:szCs w:val="21"/>
        </w:rPr>
        <w:t>的</w:t>
      </w:r>
      <w:r>
        <w:rPr>
          <w:rFonts w:ascii="宋体" w:hAnsi="宋体" w:cs="宋体" w:hint="eastAsia"/>
          <w:szCs w:val="21"/>
        </w:rPr>
        <w:t>有关规定，采用公开招标、单一来源采购等方式</w:t>
      </w:r>
      <w:r>
        <w:rPr>
          <w:rFonts w:ascii="宋体" w:eastAsia="宋体" w:hAnsi="宋体" w:cs="宋体" w:hint="eastAsia"/>
          <w:kern w:val="0"/>
          <w:szCs w:val="21"/>
        </w:rPr>
        <w:t>办理招标采购手续。</w:t>
      </w:r>
    </w:p>
    <w:p w:rsidR="00FD4E93" w:rsidRDefault="00FD4E93" w:rsidP="00FD4E93">
      <w:pPr>
        <w:pStyle w:val="aff4"/>
        <w:shd w:val="clear" w:color="auto" w:fill="FFFFFF"/>
        <w:spacing w:line="300" w:lineRule="exact"/>
        <w:rPr>
          <w:sz w:val="21"/>
          <w:szCs w:val="21"/>
        </w:rPr>
      </w:pPr>
      <w:r>
        <w:rPr>
          <w:rFonts w:ascii="黑体" w:eastAsia="黑体" w:hAnsi="黑体" w:cs="黑体" w:hint="eastAsia"/>
          <w:sz w:val="21"/>
          <w:szCs w:val="21"/>
        </w:rPr>
        <w:t xml:space="preserve">5.1.2  </w:t>
      </w:r>
      <w:r>
        <w:rPr>
          <w:rFonts w:hint="eastAsia"/>
          <w:sz w:val="21"/>
          <w:szCs w:val="21"/>
        </w:rPr>
        <w:t>食品安全监管部门与承检机构应签订委托协议，明确双方权利和义务。</w:t>
      </w:r>
    </w:p>
    <w:p w:rsidR="00FD4E93" w:rsidRDefault="00FD4E93" w:rsidP="00FD4E93">
      <w:pPr>
        <w:pStyle w:val="aff4"/>
        <w:shd w:val="clear" w:color="auto" w:fill="FFFFFF"/>
        <w:spacing w:line="300" w:lineRule="exact"/>
        <w:rPr>
          <w:sz w:val="21"/>
          <w:szCs w:val="21"/>
        </w:rPr>
      </w:pPr>
      <w:r>
        <w:rPr>
          <w:rFonts w:ascii="黑体" w:eastAsia="黑体" w:hAnsi="黑体" w:cs="黑体" w:hint="eastAsia"/>
          <w:sz w:val="21"/>
          <w:szCs w:val="21"/>
        </w:rPr>
        <w:t xml:space="preserve">5.2  </w:t>
      </w:r>
      <w:r>
        <w:rPr>
          <w:rFonts w:hint="eastAsia"/>
          <w:sz w:val="21"/>
          <w:szCs w:val="21"/>
        </w:rPr>
        <w:t>承检机构应获得食品检验资质，具备与承检任务中食品品种、检验项目、检品数量相适应的检验检测能力。</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szCs w:val="21"/>
        </w:rPr>
        <w:t xml:space="preserve">5.3  </w:t>
      </w:r>
      <w:r>
        <w:rPr>
          <w:rFonts w:ascii="宋体" w:eastAsia="宋体" w:hAnsi="宋体" w:cs="宋体" w:hint="eastAsia"/>
          <w:kern w:val="0"/>
          <w:szCs w:val="21"/>
        </w:rPr>
        <w:t>承检机构应严格按照国家总局《食品安全抽样检验管理办法》、《食品安全监督抽检和风险监测工作规范》、《食品安全监督抽检和风险监测承检机构工作规定》和本规范的要求，开展检验工作，保证检验结果的科学性和准确性，对检验结果负责。</w:t>
      </w:r>
    </w:p>
    <w:p w:rsidR="00FD4E93" w:rsidRDefault="00FD4E93" w:rsidP="00FD4E93">
      <w:pPr>
        <w:spacing w:line="300" w:lineRule="exact"/>
        <w:rPr>
          <w:rFonts w:ascii="宋体" w:cs="宋体"/>
          <w:szCs w:val="21"/>
        </w:rPr>
      </w:pPr>
      <w:r>
        <w:rPr>
          <w:rFonts w:ascii="黑体" w:eastAsia="黑体" w:hAnsi="黑体" w:cs="黑体" w:hint="eastAsia"/>
          <w:szCs w:val="21"/>
        </w:rPr>
        <w:t xml:space="preserve">5.4  </w:t>
      </w:r>
      <w:r>
        <w:rPr>
          <w:rFonts w:ascii="宋体" w:hAnsi="宋体" w:cs="宋体" w:hint="eastAsia"/>
          <w:szCs w:val="21"/>
        </w:rPr>
        <w:t>市监管局应建立考核指标，对承检机构完成任务的数量、质量进行考核，对抽样检验数据的准确</w:t>
      </w:r>
      <w:r>
        <w:rPr>
          <w:rFonts w:ascii="宋体" w:hAnsi="宋体" w:cs="宋体" w:hint="eastAsia"/>
          <w:szCs w:val="21"/>
        </w:rPr>
        <w:lastRenderedPageBreak/>
        <w:t>性、完整性、规范性、及时性等进行抽</w:t>
      </w:r>
      <w:proofErr w:type="gramStart"/>
      <w:r>
        <w:rPr>
          <w:rFonts w:ascii="宋体" w:hAnsi="宋体" w:cs="微软雅黑" w:hint="eastAsia"/>
          <w:szCs w:val="21"/>
        </w:rPr>
        <w:t>査</w:t>
      </w:r>
      <w:proofErr w:type="gramEnd"/>
      <w:r>
        <w:rPr>
          <w:rFonts w:ascii="宋体" w:hAnsi="宋体" w:cs="楷体_GB2312" w:hint="eastAsia"/>
          <w:szCs w:val="21"/>
        </w:rPr>
        <w:t>，并主要采取以下方式对承检机构的履约能力开展检查：</w:t>
      </w:r>
    </w:p>
    <w:p w:rsidR="00FD4E93" w:rsidRDefault="00FD4E93" w:rsidP="00FD4E93">
      <w:pPr>
        <w:spacing w:line="300" w:lineRule="exact"/>
        <w:ind w:firstLineChars="200" w:firstLine="420"/>
        <w:rPr>
          <w:rFonts w:ascii="宋体" w:cs="宋体"/>
          <w:szCs w:val="21"/>
        </w:rPr>
      </w:pPr>
      <w:r>
        <w:rPr>
          <w:rFonts w:ascii="宋体" w:hAnsi="宋体" w:cs="宋体" w:hint="eastAsia"/>
          <w:szCs w:val="21"/>
        </w:rPr>
        <w:t>—— 抽查国家、省局、市局等食品安全抽检监测信息系统中的数据；</w:t>
      </w:r>
    </w:p>
    <w:p w:rsidR="00FD4E93" w:rsidRDefault="00FD4E93" w:rsidP="00FD4E93">
      <w:pPr>
        <w:spacing w:line="300" w:lineRule="exact"/>
        <w:ind w:firstLineChars="200" w:firstLine="420"/>
        <w:rPr>
          <w:rFonts w:ascii="宋体" w:cs="宋体"/>
          <w:szCs w:val="21"/>
        </w:rPr>
      </w:pPr>
      <w:r>
        <w:rPr>
          <w:rFonts w:ascii="宋体" w:hAnsi="宋体" w:cs="宋体" w:hint="eastAsia"/>
          <w:szCs w:val="21"/>
        </w:rPr>
        <w:t>—— 检查国家、省局、市局等食品安全抽检监测信息系统中数据退回和修改的情况；</w:t>
      </w:r>
    </w:p>
    <w:p w:rsidR="00FD4E93" w:rsidRDefault="00FD4E93" w:rsidP="00FD4E93">
      <w:pPr>
        <w:spacing w:line="300" w:lineRule="exact"/>
        <w:ind w:firstLineChars="200" w:firstLine="420"/>
        <w:rPr>
          <w:rFonts w:ascii="宋体" w:cs="宋体"/>
          <w:szCs w:val="21"/>
        </w:rPr>
      </w:pPr>
      <w:r>
        <w:rPr>
          <w:rFonts w:ascii="宋体" w:hAnsi="宋体" w:cs="宋体" w:hint="eastAsia"/>
          <w:szCs w:val="21"/>
        </w:rPr>
        <w:t>—— 现场检查；</w:t>
      </w:r>
    </w:p>
    <w:p w:rsidR="00FD4E93" w:rsidRDefault="00FD4E93" w:rsidP="00FD4E93">
      <w:pPr>
        <w:spacing w:line="300" w:lineRule="exact"/>
        <w:ind w:firstLineChars="200" w:firstLine="420"/>
        <w:rPr>
          <w:rFonts w:ascii="宋体" w:cs="宋体"/>
          <w:szCs w:val="21"/>
        </w:rPr>
      </w:pPr>
      <w:r>
        <w:rPr>
          <w:rFonts w:ascii="宋体" w:hAnsi="宋体" w:cs="宋体" w:hint="eastAsia"/>
          <w:szCs w:val="21"/>
        </w:rPr>
        <w:t>—— 对政府采购项目履约验收。</w:t>
      </w:r>
    </w:p>
    <w:p w:rsidR="00FD4E93" w:rsidRDefault="00FD4E93" w:rsidP="00FD4E93">
      <w:pPr>
        <w:spacing w:line="300" w:lineRule="exact"/>
        <w:rPr>
          <w:rFonts w:ascii="宋体" w:cs="宋体"/>
          <w:szCs w:val="21"/>
        </w:rPr>
      </w:pPr>
      <w:r>
        <w:rPr>
          <w:rFonts w:ascii="黑体" w:eastAsia="黑体" w:hAnsi="黑体" w:cs="黑体" w:hint="eastAsia"/>
          <w:szCs w:val="21"/>
        </w:rPr>
        <w:t>5.5</w:t>
      </w:r>
      <w:r>
        <w:rPr>
          <w:rFonts w:ascii="宋体" w:hAnsi="宋体" w:cs="宋体" w:hint="eastAsia"/>
          <w:szCs w:val="21"/>
        </w:rPr>
        <w:t xml:space="preserve">  收到对承检机构的投诉或举报的，</w:t>
      </w:r>
      <w:r>
        <w:rPr>
          <w:rFonts w:ascii="宋体" w:eastAsia="宋体" w:hAnsi="宋体" w:cs="宋体" w:hint="eastAsia"/>
          <w:kern w:val="0"/>
          <w:szCs w:val="21"/>
        </w:rPr>
        <w:t>食品安全监管部门应</w:t>
      </w:r>
      <w:r>
        <w:rPr>
          <w:rFonts w:ascii="宋体" w:hAnsi="宋体" w:cs="宋体" w:hint="eastAsia"/>
          <w:szCs w:val="21"/>
        </w:rPr>
        <w:t>开展有针对性的现场检查。</w:t>
      </w:r>
    </w:p>
    <w:p w:rsidR="00FD4E93" w:rsidRDefault="00FD4E93" w:rsidP="00FD4E93">
      <w:pPr>
        <w:spacing w:line="300" w:lineRule="exact"/>
        <w:rPr>
          <w:rFonts w:ascii="宋体" w:hAnsi="宋体" w:cs="宋体"/>
          <w:szCs w:val="21"/>
        </w:rPr>
      </w:pPr>
      <w:r>
        <w:rPr>
          <w:rFonts w:ascii="黑体" w:eastAsia="黑体" w:hAnsi="黑体" w:cs="黑体" w:hint="eastAsia"/>
          <w:szCs w:val="21"/>
        </w:rPr>
        <w:t>5.6</w:t>
      </w:r>
      <w:r>
        <w:rPr>
          <w:rFonts w:ascii="宋体" w:hAnsi="宋体" w:cs="宋体" w:hint="eastAsia"/>
          <w:szCs w:val="21"/>
        </w:rPr>
        <w:t xml:space="preserve">  </w:t>
      </w:r>
      <w:r>
        <w:rPr>
          <w:rFonts w:ascii="宋体" w:eastAsia="宋体" w:hAnsi="宋体" w:cs="宋体" w:hint="eastAsia"/>
          <w:kern w:val="0"/>
          <w:szCs w:val="21"/>
        </w:rPr>
        <w:t>食品安全监管部门应</w:t>
      </w:r>
      <w:r>
        <w:rPr>
          <w:rFonts w:ascii="宋体" w:hAnsi="宋体" w:cs="宋体" w:hint="eastAsia"/>
          <w:szCs w:val="21"/>
        </w:rPr>
        <w:t>对承检机构食品抽样检验任务履约及结果进行年度综合考核评价，以确定其是否持续符合政府采购约定标准和要求。</w:t>
      </w:r>
    </w:p>
    <w:p w:rsidR="00FD4E93" w:rsidRDefault="00FD4E93" w:rsidP="00FD4E93">
      <w:pPr>
        <w:spacing w:line="300" w:lineRule="exact"/>
        <w:rPr>
          <w:rFonts w:ascii="宋体" w:hAnsi="宋体" w:cs="宋体"/>
          <w:szCs w:val="21"/>
          <w:lang w:val="zh-TW"/>
        </w:rPr>
      </w:pPr>
      <w:r>
        <w:rPr>
          <w:rFonts w:ascii="黑体" w:eastAsia="黑体" w:hAnsi="黑体" w:cs="黑体" w:hint="eastAsia"/>
          <w:szCs w:val="21"/>
        </w:rPr>
        <w:t>5.7</w:t>
      </w:r>
      <w:r>
        <w:rPr>
          <w:rFonts w:ascii="宋体" w:hAnsi="宋体" w:cs="宋体" w:hint="eastAsia"/>
          <w:szCs w:val="21"/>
        </w:rPr>
        <w:t xml:space="preserve">  </w:t>
      </w:r>
      <w:r>
        <w:rPr>
          <w:rFonts w:ascii="宋体" w:hAnsi="宋体" w:cs="宋体" w:hint="eastAsia"/>
          <w:szCs w:val="21"/>
          <w:lang w:val="zh-TW"/>
        </w:rPr>
        <w:t>食品抽检处应组建舟山市市场监督管理局食品安全抽检入围承检机构库，以适应日常检测工作以及应对突发性食品安全事件、舆情处置、重点食品专项整治等应急专项抽检任务的需要。</w:t>
      </w:r>
    </w:p>
    <w:p w:rsidR="00FD4E93" w:rsidRDefault="00FD4E93" w:rsidP="00FD4E93">
      <w:pPr>
        <w:spacing w:line="300" w:lineRule="exact"/>
        <w:rPr>
          <w:rFonts w:ascii="宋体" w:eastAsia="宋体" w:hAnsi="宋体" w:cs="宋体"/>
          <w:szCs w:val="21"/>
        </w:rPr>
      </w:pPr>
      <w:r>
        <w:rPr>
          <w:rFonts w:ascii="黑体" w:eastAsia="黑体" w:hAnsi="黑体" w:cs="黑体" w:hint="eastAsia"/>
          <w:szCs w:val="21"/>
        </w:rPr>
        <w:t xml:space="preserve">5.8 </w:t>
      </w:r>
      <w:r>
        <w:rPr>
          <w:rFonts w:ascii="宋体" w:hAnsi="宋体" w:cs="宋体" w:hint="eastAsia"/>
          <w:szCs w:val="21"/>
        </w:rPr>
        <w:t xml:space="preserve"> </w:t>
      </w:r>
      <w:r>
        <w:rPr>
          <w:rFonts w:ascii="宋体" w:eastAsia="宋体" w:hAnsi="宋体" w:cs="宋体" w:hint="eastAsia"/>
          <w:kern w:val="0"/>
          <w:szCs w:val="21"/>
        </w:rPr>
        <w:t>食品安全监管部门应</w:t>
      </w:r>
      <w:r>
        <w:rPr>
          <w:rFonts w:ascii="宋体" w:hAnsi="宋体" w:cs="宋体" w:hint="eastAsia"/>
          <w:szCs w:val="21"/>
          <w:lang w:val="zh-TW"/>
        </w:rPr>
        <w:t>根据承检机构年度考核结果，对入库承检机构进行调整。</w:t>
      </w:r>
    </w:p>
    <w:p w:rsidR="00FD4E93" w:rsidRDefault="00FD4E93" w:rsidP="00A57839">
      <w:pPr>
        <w:widowControl/>
        <w:shd w:val="clear" w:color="auto" w:fill="FFFFFF"/>
        <w:wordWrap w:val="0"/>
        <w:snapToGrid w:val="0"/>
        <w:spacing w:beforeLines="100" w:afterLines="100" w:line="300" w:lineRule="exact"/>
        <w:jc w:val="left"/>
        <w:rPr>
          <w:rFonts w:ascii="Verdana" w:eastAsia="宋体" w:hAnsi="Verdana" w:cs="宋体"/>
          <w:color w:val="333333"/>
          <w:kern w:val="0"/>
          <w:szCs w:val="21"/>
        </w:rPr>
      </w:pPr>
      <w:r>
        <w:rPr>
          <w:rFonts w:ascii="黑体" w:eastAsia="黑体" w:hAnsi="黑体" w:cs="黑体" w:hint="eastAsia"/>
          <w:color w:val="333333"/>
          <w:kern w:val="0"/>
          <w:szCs w:val="21"/>
        </w:rPr>
        <w:t>6  抽样</w:t>
      </w:r>
    </w:p>
    <w:p w:rsidR="00FD4E93" w:rsidRDefault="00FD4E93" w:rsidP="00A57839">
      <w:pPr>
        <w:widowControl/>
        <w:shd w:val="clear" w:color="auto" w:fill="FFFFFF"/>
        <w:wordWrap w:val="0"/>
        <w:snapToGrid w:val="0"/>
        <w:spacing w:afterLines="50" w:line="300" w:lineRule="exact"/>
        <w:jc w:val="left"/>
        <w:rPr>
          <w:rFonts w:ascii="黑体" w:eastAsia="黑体" w:hAnsi="黑体" w:cs="黑体"/>
          <w:color w:val="333333"/>
          <w:kern w:val="0"/>
          <w:szCs w:val="21"/>
        </w:rPr>
      </w:pPr>
      <w:r>
        <w:rPr>
          <w:rFonts w:ascii="黑体" w:eastAsia="黑体" w:hAnsi="黑体" w:cs="黑体" w:hint="eastAsia"/>
          <w:color w:val="333333"/>
          <w:kern w:val="0"/>
          <w:szCs w:val="21"/>
        </w:rPr>
        <w:t>6.1  抽样组织</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6.1.1 </w:t>
      </w:r>
      <w:r>
        <w:rPr>
          <w:rFonts w:ascii="Verdana" w:eastAsia="宋体" w:hAnsi="Verdana" w:cs="宋体" w:hint="eastAsia"/>
          <w:kern w:val="0"/>
          <w:szCs w:val="21"/>
        </w:rPr>
        <w:t xml:space="preserve"> </w:t>
      </w:r>
      <w:r>
        <w:rPr>
          <w:rFonts w:ascii="Verdana" w:eastAsia="宋体" w:hAnsi="Verdana" w:cs="宋体"/>
          <w:kern w:val="0"/>
          <w:szCs w:val="21"/>
        </w:rPr>
        <w:t>市市场监管局负责组织开展全市性食品安全抽样工作，指导各区市场监管局组织实施食品安全抽样工作。</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6.1.2  </w:t>
      </w:r>
      <w:r>
        <w:rPr>
          <w:rFonts w:ascii="Verdana" w:eastAsia="宋体" w:hAnsi="Verdana" w:cs="宋体"/>
          <w:kern w:val="0"/>
          <w:szCs w:val="21"/>
        </w:rPr>
        <w:t>各</w:t>
      </w:r>
      <w:r>
        <w:rPr>
          <w:rFonts w:ascii="Verdana" w:eastAsia="宋体" w:hAnsi="Verdana" w:cs="宋体" w:hint="eastAsia"/>
          <w:kern w:val="0"/>
          <w:szCs w:val="21"/>
        </w:rPr>
        <w:t>县</w:t>
      </w:r>
      <w:r>
        <w:rPr>
          <w:rFonts w:ascii="Verdana" w:eastAsia="宋体" w:hAnsi="Verdana" w:cs="宋体"/>
          <w:kern w:val="0"/>
          <w:szCs w:val="21"/>
        </w:rPr>
        <w:t>区市场监管局负责组织实施本辖区食品安全抽样工作，并按照规定完成市市场监管局组织的食品安全抽样工作。</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kern w:val="0"/>
          <w:szCs w:val="21"/>
        </w:rPr>
      </w:pPr>
      <w:r>
        <w:rPr>
          <w:rFonts w:ascii="黑体" w:eastAsia="黑体" w:hAnsi="黑体" w:cs="黑体" w:hint="eastAsia"/>
          <w:kern w:val="0"/>
          <w:szCs w:val="21"/>
        </w:rPr>
        <w:t>6.2  抽样原则</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6.2.1  </w:t>
      </w:r>
      <w:r>
        <w:rPr>
          <w:rFonts w:ascii="Verdana" w:eastAsia="宋体" w:hAnsi="Verdana" w:cs="宋体"/>
          <w:kern w:val="0"/>
          <w:szCs w:val="21"/>
        </w:rPr>
        <w:t>食品安全抽样工作应当遵守随机选取抽样对象、随机确定抽样人员的要求。</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6.2.2  </w:t>
      </w:r>
      <w:r>
        <w:rPr>
          <w:rFonts w:ascii="Verdana" w:eastAsia="宋体" w:hAnsi="Verdana" w:cs="宋体"/>
          <w:kern w:val="0"/>
          <w:szCs w:val="21"/>
        </w:rPr>
        <w:t>评价性抽检应以代表性为原则，以反映地区、行业和食品类别客观安全水平为目标采集样品。</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6.2.3  </w:t>
      </w:r>
      <w:r>
        <w:rPr>
          <w:rFonts w:ascii="宋体" w:hAnsi="宋体" w:cs="宋体" w:hint="eastAsia"/>
          <w:szCs w:val="21"/>
          <w:lang w:val="zh-TW" w:eastAsia="zh-TW"/>
        </w:rPr>
        <w:t>风险监测、案件稽查、事故调查、应急处置中的抽样，不受抽样数量、抽样地点、被抽样单位是否具备合法资质等限制。</w:t>
      </w:r>
      <w:r>
        <w:rPr>
          <w:rFonts w:ascii="Verdana" w:eastAsia="宋体" w:hAnsi="Verdana" w:cs="宋体"/>
          <w:kern w:val="0"/>
          <w:szCs w:val="21"/>
        </w:rPr>
        <w:t>仅用于风险监测的食品样品抽样可简化告知被抽样单位抽样性质、现场信息采集等执法相关的程序。</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6.2.4  </w:t>
      </w:r>
      <w:r>
        <w:rPr>
          <w:rFonts w:ascii="Verdana" w:eastAsia="宋体" w:hAnsi="Verdana" w:cs="宋体"/>
          <w:kern w:val="0"/>
          <w:szCs w:val="21"/>
        </w:rPr>
        <w:t>其它抽检监测应以问题为导向，有针对性地采集可能存在食品安全问题和安全隐患的样品。</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kern w:val="0"/>
          <w:szCs w:val="21"/>
        </w:rPr>
      </w:pPr>
      <w:r>
        <w:rPr>
          <w:rFonts w:ascii="黑体" w:eastAsia="黑体" w:hAnsi="黑体" w:cs="黑体" w:hint="eastAsia"/>
          <w:kern w:val="0"/>
          <w:szCs w:val="21"/>
        </w:rPr>
        <w:t>6.3  抽样单位、人员、装备</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6.3.1  </w:t>
      </w:r>
      <w:r>
        <w:rPr>
          <w:rFonts w:ascii="Verdana" w:eastAsia="宋体" w:hAnsi="Verdana" w:cs="宋体"/>
          <w:kern w:val="0"/>
          <w:szCs w:val="21"/>
        </w:rPr>
        <w:t>市场监管部门可以自行抽样或者委托检验机构承担食品安全抽样工作。</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6.3.1.1  </w:t>
      </w:r>
      <w:r>
        <w:rPr>
          <w:rFonts w:ascii="Verdana" w:eastAsia="宋体" w:hAnsi="Verdana" w:cs="宋体"/>
          <w:kern w:val="0"/>
          <w:szCs w:val="21"/>
        </w:rPr>
        <w:t>抽样单位应当根据市场监管部门下达的抽检监测计划制定科学、合理的抽样实施方案。抽样实施方案应包括抽样区域、抽样环节、抽样时限、抽样品种、抽样数量、抽样方法、样品运输以及储存、费用结算等要求。</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6.3.1.2  </w:t>
      </w:r>
      <w:r>
        <w:rPr>
          <w:rFonts w:ascii="Verdana" w:eastAsia="宋体" w:hAnsi="Verdana" w:cs="宋体"/>
          <w:kern w:val="0"/>
          <w:szCs w:val="21"/>
        </w:rPr>
        <w:t>抽样单位应当建立食品抽样管理制度，明确岗位职责、抽样流程和工作纪律，保证抽样工作质量。</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6.3.2  </w:t>
      </w:r>
      <w:r>
        <w:rPr>
          <w:rFonts w:ascii="Verdana" w:eastAsia="宋体" w:hAnsi="Verdana" w:cs="宋体"/>
          <w:kern w:val="0"/>
          <w:szCs w:val="21"/>
        </w:rPr>
        <w:t>案件稽查、事故调查中的食品安全抽样活动，应当由食品安全行政执法人员进行或者陪同。</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6.3.3 </w:t>
      </w:r>
      <w:r>
        <w:rPr>
          <w:rFonts w:ascii="宋体" w:eastAsia="宋体" w:hAnsi="宋体" w:cs="宋体" w:hint="eastAsia"/>
          <w:kern w:val="0"/>
          <w:szCs w:val="21"/>
        </w:rPr>
        <w:t xml:space="preserve"> 县</w:t>
      </w:r>
      <w:r>
        <w:rPr>
          <w:rFonts w:ascii="Verdana" w:eastAsia="宋体" w:hAnsi="Verdana" w:cs="宋体"/>
          <w:kern w:val="0"/>
          <w:szCs w:val="21"/>
        </w:rPr>
        <w:t>区市场监管局执行总局部署的</w:t>
      </w:r>
      <w:r>
        <w:rPr>
          <w:rFonts w:ascii="Verdana" w:eastAsia="宋体" w:hAnsi="Verdana" w:cs="宋体"/>
          <w:kern w:val="0"/>
          <w:szCs w:val="21"/>
        </w:rPr>
        <w:t>“</w:t>
      </w:r>
      <w:r>
        <w:rPr>
          <w:rFonts w:ascii="Verdana" w:eastAsia="宋体" w:hAnsi="Verdana" w:cs="宋体"/>
          <w:kern w:val="0"/>
          <w:szCs w:val="21"/>
        </w:rPr>
        <w:t>市县农产品专项</w:t>
      </w:r>
      <w:r>
        <w:rPr>
          <w:rFonts w:ascii="Verdana" w:eastAsia="宋体" w:hAnsi="Verdana" w:cs="宋体"/>
          <w:kern w:val="0"/>
          <w:szCs w:val="21"/>
        </w:rPr>
        <w:t>”</w:t>
      </w:r>
      <w:r>
        <w:rPr>
          <w:rFonts w:ascii="Verdana" w:eastAsia="宋体" w:hAnsi="Verdana" w:cs="宋体"/>
          <w:kern w:val="0"/>
          <w:szCs w:val="21"/>
        </w:rPr>
        <w:t>监督抽检任务所涉及的抽样工作，必须由食品安全行政执法人员会同检验机构抽样人员共同完成。</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6.3.4 </w:t>
      </w:r>
      <w:r>
        <w:rPr>
          <w:rFonts w:ascii="宋体" w:eastAsia="宋体" w:hAnsi="宋体" w:cs="宋体" w:hint="eastAsia"/>
          <w:kern w:val="0"/>
          <w:szCs w:val="21"/>
        </w:rPr>
        <w:t xml:space="preserve"> </w:t>
      </w:r>
      <w:r>
        <w:rPr>
          <w:rFonts w:ascii="Verdana" w:eastAsia="宋体" w:hAnsi="Verdana" w:cs="宋体"/>
          <w:kern w:val="0"/>
          <w:szCs w:val="21"/>
        </w:rPr>
        <w:t>抽样人员执行现场抽样任务时不得少于</w:t>
      </w:r>
      <w:r>
        <w:rPr>
          <w:rFonts w:ascii="宋体" w:eastAsia="宋体" w:hAnsi="宋体" w:cs="宋体" w:hint="eastAsia"/>
          <w:kern w:val="0"/>
          <w:szCs w:val="21"/>
        </w:rPr>
        <w:t>2</w:t>
      </w:r>
      <w:r>
        <w:rPr>
          <w:rFonts w:ascii="Verdana" w:eastAsia="宋体" w:hAnsi="Verdana" w:cs="宋体"/>
          <w:kern w:val="0"/>
          <w:szCs w:val="21"/>
        </w:rPr>
        <w:t>人。如抽样单位为检验机构，则抽样人员与检验人员不得为同一人。</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6.3.5  </w:t>
      </w:r>
      <w:r>
        <w:rPr>
          <w:rFonts w:ascii="Verdana" w:eastAsia="宋体" w:hAnsi="Verdana" w:cs="宋体"/>
          <w:kern w:val="0"/>
          <w:szCs w:val="21"/>
        </w:rPr>
        <w:t>检验机构和市场监管部门的抽样人员应经过所在单位组织的专业培训和考核。培训</w:t>
      </w:r>
      <w:r>
        <w:rPr>
          <w:rFonts w:ascii="Verdana" w:eastAsia="宋体" w:hAnsi="Verdana" w:cs="宋体" w:hint="eastAsia"/>
          <w:kern w:val="0"/>
          <w:szCs w:val="21"/>
        </w:rPr>
        <w:t>考核的</w:t>
      </w:r>
      <w:r>
        <w:rPr>
          <w:rFonts w:ascii="Verdana" w:eastAsia="宋体" w:hAnsi="Verdana" w:cs="宋体"/>
          <w:kern w:val="0"/>
          <w:szCs w:val="21"/>
        </w:rPr>
        <w:t>内容</w:t>
      </w:r>
      <w:r>
        <w:rPr>
          <w:rFonts w:ascii="Verdana" w:eastAsia="宋体" w:hAnsi="Verdana" w:cs="宋体" w:hint="eastAsia"/>
          <w:kern w:val="0"/>
          <w:szCs w:val="21"/>
        </w:rPr>
        <w:t>应</w:t>
      </w:r>
      <w:r>
        <w:rPr>
          <w:rFonts w:ascii="Verdana" w:eastAsia="宋体" w:hAnsi="Verdana" w:cs="宋体"/>
          <w:kern w:val="0"/>
          <w:szCs w:val="21"/>
        </w:rPr>
        <w:t>包括食品安全法律法规、食品安全标准、食品安全抽检监测实施细则、抽样方案等，做好培训记录，并对培训进行有效性评价。食品安全行政执法人员抽样时应</w:t>
      </w:r>
      <w:proofErr w:type="gramStart"/>
      <w:r>
        <w:rPr>
          <w:rFonts w:ascii="Verdana" w:eastAsia="宋体" w:hAnsi="Verdana" w:cs="宋体"/>
          <w:kern w:val="0"/>
          <w:szCs w:val="21"/>
        </w:rPr>
        <w:t>持执法</w:t>
      </w:r>
      <w:proofErr w:type="gramEnd"/>
      <w:r>
        <w:rPr>
          <w:rFonts w:ascii="Verdana" w:eastAsia="宋体" w:hAnsi="Verdana" w:cs="宋体"/>
          <w:kern w:val="0"/>
          <w:szCs w:val="21"/>
        </w:rPr>
        <w:t>证。</w:t>
      </w:r>
    </w:p>
    <w:p w:rsidR="00FD4E93" w:rsidRDefault="00FD4E93" w:rsidP="00FD4E93">
      <w:pPr>
        <w:widowControl/>
        <w:shd w:val="clear" w:color="auto" w:fill="FFFFFF"/>
        <w:wordWrap w:val="0"/>
        <w:snapToGrid w:val="0"/>
        <w:spacing w:line="300" w:lineRule="exact"/>
        <w:jc w:val="left"/>
        <w:rPr>
          <w:rFonts w:ascii="Verdana" w:eastAsia="宋体" w:hAnsi="Verdana" w:cs="宋体"/>
          <w:kern w:val="0"/>
          <w:szCs w:val="21"/>
        </w:rPr>
      </w:pPr>
      <w:r>
        <w:rPr>
          <w:rFonts w:ascii="黑体" w:eastAsia="黑体" w:hAnsi="黑体" w:cs="黑体" w:hint="eastAsia"/>
          <w:kern w:val="0"/>
          <w:szCs w:val="21"/>
        </w:rPr>
        <w:t xml:space="preserve">6.3.6  </w:t>
      </w:r>
      <w:r>
        <w:rPr>
          <w:rFonts w:ascii="Verdana" w:eastAsia="宋体" w:hAnsi="Verdana" w:cs="宋体"/>
          <w:kern w:val="0"/>
          <w:szCs w:val="21"/>
        </w:rPr>
        <w:t>抽样单位应具备用于现场食品抽样的视频记录仪、移动终端设备、打印机以及用于样品储存运输的车辆、保温箱、车载冰箱、温度记录仪等设备。</w:t>
      </w:r>
    </w:p>
    <w:p w:rsidR="00FD4E93" w:rsidRDefault="00FD4E93" w:rsidP="00A57839">
      <w:pPr>
        <w:widowControl/>
        <w:shd w:val="clear" w:color="auto" w:fill="FFFFFF"/>
        <w:wordWrap w:val="0"/>
        <w:snapToGrid w:val="0"/>
        <w:spacing w:beforeLines="50" w:afterLines="50" w:line="300" w:lineRule="exact"/>
        <w:jc w:val="left"/>
        <w:rPr>
          <w:rFonts w:ascii="Verdana" w:eastAsia="宋体" w:hAnsi="Verdana" w:cs="宋体"/>
          <w:color w:val="333333"/>
          <w:kern w:val="0"/>
          <w:szCs w:val="21"/>
        </w:rPr>
      </w:pPr>
      <w:r>
        <w:rPr>
          <w:rFonts w:ascii="黑体" w:eastAsia="黑体" w:hAnsi="黑体" w:cs="黑体" w:hint="eastAsia"/>
          <w:color w:val="333333"/>
          <w:kern w:val="0"/>
          <w:szCs w:val="21"/>
        </w:rPr>
        <w:lastRenderedPageBreak/>
        <w:t>6.4  现场抽样</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6.4.1 </w:t>
      </w:r>
      <w:r>
        <w:rPr>
          <w:rFonts w:ascii="Verdana" w:eastAsia="宋体" w:hAnsi="Verdana" w:cs="宋体"/>
          <w:color w:val="333333"/>
          <w:kern w:val="0"/>
          <w:szCs w:val="21"/>
        </w:rPr>
        <w:t>监督抽检、风险监测和评价性抽检涉及的抽样工作不得预先通知被抽样的食品生产经营者。抽样时应当向被抽样单位出示《</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食品安全抽样检验告知书》</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A</w:t>
      </w:r>
      <w:r>
        <w:rPr>
          <w:rFonts w:ascii="Verdana" w:eastAsia="宋体" w:hAnsi="Verdana" w:cs="宋体" w:hint="eastAsia"/>
          <w:color w:val="333333"/>
          <w:kern w:val="0"/>
          <w:szCs w:val="21"/>
        </w:rPr>
        <w:t>）</w:t>
      </w:r>
      <w:r>
        <w:rPr>
          <w:rFonts w:ascii="Verdana" w:eastAsia="宋体" w:hAnsi="Verdana" w:cs="宋体"/>
          <w:color w:val="333333"/>
          <w:kern w:val="0"/>
          <w:szCs w:val="21"/>
        </w:rPr>
        <w:t>、抽样人员有效身份证件和抽样资质证件，向被抽样单位告知抽样目的和性质、食品品种以及应有的权利和义务等相关信息。抽样单位为检验机构的，还应向被抽样单位出示《</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食品安全抽样检验任务委托书》</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B</w:t>
      </w:r>
      <w:r>
        <w:rPr>
          <w:rFonts w:ascii="Verdana" w:eastAsia="宋体" w:hAnsi="Verdana" w:cs="宋体" w:hint="eastAsia"/>
          <w:color w:val="333333"/>
          <w:kern w:val="0"/>
          <w:szCs w:val="21"/>
        </w:rPr>
        <w:t>）</w:t>
      </w:r>
      <w:r>
        <w:rPr>
          <w:rFonts w:ascii="Verdana" w:eastAsia="宋体" w:hAnsi="Verdana" w:cs="宋体"/>
          <w:color w:val="333333"/>
          <w:kern w:val="0"/>
          <w:szCs w:val="21"/>
        </w:rPr>
        <w:t>。</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6.4.2  </w:t>
      </w:r>
      <w:r>
        <w:rPr>
          <w:rFonts w:ascii="Verdana" w:eastAsia="宋体" w:hAnsi="Verdana" w:cs="宋体"/>
          <w:color w:val="333333"/>
          <w:kern w:val="0"/>
          <w:szCs w:val="21"/>
        </w:rPr>
        <w:t>抽样人员应要求被抽样单位提供单位营业执照、食品生产经营许可证等相关法定资质证件，确认被抽样单位合法生产经营，并且确认拟抽取的食品属于被抽样单位法定资质允许生产经营的食品。如发现被抽样单位存在无相关法定资质或超许可范围生产经营等行为的，应立即上报委托抽样任务的市场监管部门，但在执行风险监测、案件稽查、事故调查和应急处置等特殊任务时可根据需要进行抽样。</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6.4.3  </w:t>
      </w:r>
      <w:r>
        <w:rPr>
          <w:rFonts w:ascii="Verdana" w:eastAsia="宋体" w:hAnsi="Verdana" w:cs="宋体"/>
          <w:color w:val="333333"/>
          <w:kern w:val="0"/>
          <w:szCs w:val="21"/>
        </w:rPr>
        <w:t>抽样人员应当在食品生产经营场所随机抽取样品或根据案件稽查、事故调查和应急处置等需要有针对性地抽取样品，不得由被抽样单位自行提供。</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6.4.4  </w:t>
      </w:r>
      <w:r>
        <w:rPr>
          <w:rFonts w:ascii="Verdana" w:eastAsia="宋体" w:hAnsi="Verdana" w:cs="宋体"/>
          <w:color w:val="333333"/>
          <w:kern w:val="0"/>
          <w:szCs w:val="21"/>
        </w:rPr>
        <w:t>遇有下列情况之一且能提供有效证明的，不予抽样，但案件稽查、事故调查和应急处置涉及的抽样除外：</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食品标签、包装、说明书标有</w:t>
      </w:r>
      <w:r>
        <w:rPr>
          <w:rFonts w:ascii="Verdana" w:eastAsia="宋体" w:hAnsi="Verdana" w:cs="宋体"/>
          <w:color w:val="333333"/>
          <w:kern w:val="0"/>
          <w:szCs w:val="21"/>
        </w:rPr>
        <w:t>“</w:t>
      </w:r>
      <w:r>
        <w:rPr>
          <w:rFonts w:ascii="Verdana" w:eastAsia="宋体" w:hAnsi="Verdana" w:cs="宋体"/>
          <w:color w:val="333333"/>
          <w:kern w:val="0"/>
          <w:szCs w:val="21"/>
        </w:rPr>
        <w:t>试制</w:t>
      </w:r>
      <w:r>
        <w:rPr>
          <w:rFonts w:ascii="Verdana" w:eastAsia="宋体" w:hAnsi="Verdana" w:cs="宋体"/>
          <w:color w:val="333333"/>
          <w:kern w:val="0"/>
          <w:szCs w:val="21"/>
        </w:rPr>
        <w:t>”</w:t>
      </w:r>
      <w:r>
        <w:rPr>
          <w:rFonts w:ascii="Verdana" w:eastAsia="宋体" w:hAnsi="Verdana" w:cs="宋体"/>
          <w:color w:val="333333"/>
          <w:kern w:val="0"/>
          <w:szCs w:val="21"/>
        </w:rPr>
        <w:t>或者</w:t>
      </w:r>
      <w:r>
        <w:rPr>
          <w:rFonts w:ascii="Verdana" w:eastAsia="宋体" w:hAnsi="Verdana" w:cs="宋体"/>
          <w:color w:val="333333"/>
          <w:kern w:val="0"/>
          <w:szCs w:val="21"/>
        </w:rPr>
        <w:t>“</w:t>
      </w:r>
      <w:r>
        <w:rPr>
          <w:rFonts w:ascii="Verdana" w:eastAsia="宋体" w:hAnsi="Verdana" w:cs="宋体"/>
          <w:color w:val="333333"/>
          <w:kern w:val="0"/>
          <w:szCs w:val="21"/>
        </w:rPr>
        <w:t>样品</w:t>
      </w:r>
      <w:r>
        <w:rPr>
          <w:rFonts w:ascii="Verdana" w:eastAsia="宋体" w:hAnsi="Verdana" w:cs="宋体"/>
          <w:color w:val="333333"/>
          <w:kern w:val="0"/>
          <w:szCs w:val="21"/>
        </w:rPr>
        <w:t>”</w:t>
      </w:r>
      <w:r>
        <w:rPr>
          <w:rFonts w:ascii="Verdana" w:eastAsia="宋体" w:hAnsi="Verdana" w:cs="宋体"/>
          <w:color w:val="333333"/>
          <w:kern w:val="0"/>
          <w:szCs w:val="21"/>
        </w:rPr>
        <w:t>等字样的；</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有充分证据证明拟抽样的食品为被抽样单位全部用于出口的；</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食品生产经营者已自行停止经营并单独存放、明确标注进行封存待处置的食品；</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超过保质期或已腐败变质的；</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法律、法规和规章规定的其他情形。</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6.4.5  </w:t>
      </w:r>
      <w:r>
        <w:rPr>
          <w:rFonts w:ascii="Verdana" w:eastAsia="宋体" w:hAnsi="Verdana" w:cs="宋体"/>
          <w:color w:val="333333"/>
          <w:kern w:val="0"/>
          <w:szCs w:val="21"/>
        </w:rPr>
        <w:t>食品抽样应分别符合以下要求：</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属于包装食品（含预包装或非定量包装），应抽取保质期内、包装完好的产品且应具有标识信息的待销产品。所抽取样品分为两份，其中一份作为检验样品，另一份作为复检备份样品。</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属于散装食品的，样品应盛装于由抽样单位专门准备的清洁卫生的包装或容器内。特殊情况下可由被抽样单位协助抽样。</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每份样品的数量应根据抽检目的确定，抽样数量原则上应当满足检验和复检的要求。</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6.4.6  </w:t>
      </w:r>
      <w:r>
        <w:rPr>
          <w:rFonts w:ascii="Verdana" w:eastAsia="宋体" w:hAnsi="Verdana" w:cs="宋体"/>
          <w:color w:val="333333"/>
          <w:kern w:val="0"/>
          <w:szCs w:val="21"/>
        </w:rPr>
        <w:t>样品一经抽取，抽样人员应在现场以妥善方式进行封样，并贴上盖有抽样单位印章的封条，以防止样品被擅自拆封、动用及调换。封条上应由被抽样单位和抽样人员双方签字或盖章确认，注明抽样日期、抽样单编号。检验样品、备份样品应分别封样，由检验机构保存。</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6.4.7  </w:t>
      </w:r>
      <w:r>
        <w:rPr>
          <w:rFonts w:ascii="Verdana" w:eastAsia="宋体" w:hAnsi="Verdana" w:cs="宋体"/>
          <w:color w:val="333333"/>
          <w:kern w:val="0"/>
          <w:szCs w:val="21"/>
        </w:rPr>
        <w:t>抽样人员应当保存购物凭证，并通过拍照、录像等方式对抽样场所、贮存环境、样品信息及其他可能影响抽样检验结果的情形进行现场信息采集。现场采集的信息可包括：</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被抽样单位外观照片，若被抽样单位悬挂厂牌或店招的，应当包含在照片内；</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被抽样单位营业执照、许可证等法定资质证书复印件或照片；</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抽样人员从样品堆中取样照片，应当包含有抽样人员和样品堆信息（可大致反映抽样基数）；</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从不同部位抽取的含有外包装的样品照片；</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封样完毕后，所封样品码放整齐后的外观照片和封条近照；有特殊贮运要求的样品应当同时包含样品采取防护措施的照片</w:t>
      </w:r>
      <w:r>
        <w:rPr>
          <w:rFonts w:ascii="Verdana" w:eastAsia="宋体" w:hAnsi="Verdana" w:cs="宋体" w:hint="eastAsia"/>
          <w:color w:val="333333"/>
          <w:kern w:val="0"/>
          <w:szCs w:val="21"/>
        </w:rPr>
        <w:t>。</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hint="eastAsia"/>
          <w:color w:val="333333"/>
          <w:kern w:val="0"/>
          <w:szCs w:val="21"/>
        </w:rPr>
        <w:t>必要</w:t>
      </w:r>
      <w:r>
        <w:rPr>
          <w:rFonts w:ascii="Verdana" w:eastAsia="宋体" w:hAnsi="Verdana" w:cs="宋体"/>
          <w:color w:val="333333"/>
          <w:kern w:val="0"/>
          <w:szCs w:val="21"/>
        </w:rPr>
        <w:t>时包含所封样品、抽样人员和被抽样单位人员的照片；</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填写完毕的抽样单、购物凭证等在一起的照片；</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抽样过程原则上应全程录像，视频记录应包括抽样前告知、样品抽取、封样、所抽样品放入冷藏设备等关键过程。</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hint="eastAsia"/>
          <w:color w:val="333333"/>
          <w:kern w:val="0"/>
          <w:szCs w:val="21"/>
        </w:rPr>
        <w:t>——</w:t>
      </w:r>
      <w:r>
        <w:rPr>
          <w:rFonts w:ascii="Verdana" w:eastAsia="宋体" w:hAnsi="Verdana" w:cs="宋体" w:hint="eastAsia"/>
          <w:color w:val="333333"/>
          <w:kern w:val="0"/>
          <w:szCs w:val="21"/>
        </w:rPr>
        <w:t xml:space="preserve">  </w:t>
      </w:r>
      <w:r>
        <w:rPr>
          <w:rFonts w:ascii="Verdana" w:eastAsia="宋体" w:hAnsi="Verdana" w:cs="宋体"/>
          <w:color w:val="333333"/>
          <w:kern w:val="0"/>
          <w:szCs w:val="21"/>
        </w:rPr>
        <w:t>其他需要采集的信息。</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6.4.8  </w:t>
      </w:r>
      <w:r>
        <w:rPr>
          <w:rFonts w:ascii="Verdana" w:eastAsia="宋体" w:hAnsi="Verdana" w:cs="宋体"/>
          <w:color w:val="333333"/>
          <w:kern w:val="0"/>
          <w:szCs w:val="21"/>
        </w:rPr>
        <w:t>食品安全抽样检验应当支付样品费用，不得向被抽样单位收取检验费和其他任何费用。购买样品须向被抽样单位索取发票（或相关购物凭证）及所购样品明细，可现场支付费用或先出具《</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食品安全抽样检验样品购置费用告知书》</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C</w:t>
      </w:r>
      <w:r>
        <w:rPr>
          <w:rFonts w:ascii="Verdana" w:eastAsia="宋体" w:hAnsi="Verdana" w:cs="宋体" w:hint="eastAsia"/>
          <w:color w:val="333333"/>
          <w:kern w:val="0"/>
          <w:szCs w:val="21"/>
        </w:rPr>
        <w:t>）</w:t>
      </w:r>
      <w:r>
        <w:rPr>
          <w:rFonts w:ascii="Verdana" w:eastAsia="宋体" w:hAnsi="Verdana" w:cs="宋体"/>
          <w:color w:val="333333"/>
          <w:kern w:val="0"/>
          <w:szCs w:val="21"/>
        </w:rPr>
        <w:t>，随后支付费用。对于部分食品原料、半成品、餐饮食品等没有定价且被抽样单位明确提出可以无偿提供的，应在抽样单备注栏说明。</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lastRenderedPageBreak/>
        <w:t xml:space="preserve">6.4.9  </w:t>
      </w:r>
      <w:r>
        <w:rPr>
          <w:rFonts w:ascii="Verdana" w:eastAsia="宋体" w:hAnsi="Verdana" w:cs="宋体"/>
          <w:color w:val="333333"/>
          <w:kern w:val="0"/>
          <w:szCs w:val="21"/>
        </w:rPr>
        <w:t>抽样人员应当将填写完整的《</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食品安全抽样检验告知书》</w:t>
      </w:r>
      <w:r>
        <w:rPr>
          <w:rFonts w:ascii="Verdana" w:eastAsia="宋体" w:hAnsi="Verdana" w:cs="宋体" w:hint="eastAsia"/>
          <w:color w:val="333333"/>
          <w:kern w:val="0"/>
          <w:szCs w:val="21"/>
        </w:rPr>
        <w:t>、</w:t>
      </w:r>
      <w:r>
        <w:rPr>
          <w:rFonts w:ascii="Verdana" w:eastAsia="宋体" w:hAnsi="Verdana" w:cs="宋体"/>
          <w:color w:val="333333"/>
          <w:kern w:val="0"/>
          <w:szCs w:val="21"/>
        </w:rPr>
        <w:t>《</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食品安全抽样检验抽样单》</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D）</w:t>
      </w:r>
      <w:r>
        <w:rPr>
          <w:rFonts w:ascii="Verdana" w:eastAsia="宋体" w:hAnsi="Verdana" w:cs="宋体"/>
          <w:color w:val="333333"/>
          <w:kern w:val="0"/>
          <w:szCs w:val="21"/>
        </w:rPr>
        <w:t>和《</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食品安全抽样检验工作质量及工作纪律反馈单》</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E</w:t>
      </w:r>
      <w:r>
        <w:rPr>
          <w:rFonts w:ascii="Verdana" w:eastAsia="宋体" w:hAnsi="Verdana" w:cs="宋体" w:hint="eastAsia"/>
          <w:color w:val="333333"/>
          <w:kern w:val="0"/>
          <w:szCs w:val="21"/>
        </w:rPr>
        <w:t>）</w:t>
      </w:r>
      <w:r>
        <w:rPr>
          <w:rFonts w:ascii="Verdana" w:eastAsia="宋体" w:hAnsi="Verdana" w:cs="宋体"/>
          <w:color w:val="333333"/>
          <w:kern w:val="0"/>
          <w:szCs w:val="21"/>
        </w:rPr>
        <w:t>交给被抽样单位。</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6.4.10  </w:t>
      </w:r>
      <w:r>
        <w:rPr>
          <w:rFonts w:ascii="Verdana" w:eastAsia="宋体" w:hAnsi="Verdana" w:cs="宋体"/>
          <w:color w:val="333333"/>
          <w:kern w:val="0"/>
          <w:szCs w:val="21"/>
        </w:rPr>
        <w:t>被抽样单位拒绝或阻挠食品安全抽样工作的，抽样人员应当保存相关证据材料，如实做好情况记录，告知拒绝抽样的后果，填写《</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食品安全抽样检验拒绝抽样认定书》</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F）</w:t>
      </w:r>
      <w:r>
        <w:rPr>
          <w:rFonts w:ascii="Verdana" w:eastAsia="宋体" w:hAnsi="Verdana" w:cs="宋体"/>
          <w:color w:val="333333"/>
          <w:kern w:val="0"/>
          <w:szCs w:val="21"/>
        </w:rPr>
        <w:t>，列明被抽样单位拒绝抽样的情况，报告被抽样单位住所地市场监管部门进行处理，并及时报送委托抽样的市场监管部门。</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color w:val="333333"/>
          <w:kern w:val="0"/>
          <w:szCs w:val="21"/>
        </w:rPr>
        <w:t>6.5  无菌抽样</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6.5.1  </w:t>
      </w:r>
      <w:r>
        <w:rPr>
          <w:rFonts w:ascii="Verdana" w:eastAsia="宋体" w:hAnsi="Verdana" w:cs="宋体"/>
          <w:color w:val="333333"/>
          <w:kern w:val="0"/>
          <w:szCs w:val="21"/>
        </w:rPr>
        <w:t>散装食品和环</w:t>
      </w:r>
      <w:r>
        <w:rPr>
          <w:rFonts w:ascii="Verdana" w:eastAsia="宋体" w:hAnsi="Verdana" w:cs="宋体" w:hint="eastAsia"/>
          <w:color w:val="333333"/>
          <w:kern w:val="0"/>
          <w:szCs w:val="21"/>
        </w:rPr>
        <w:t>境</w:t>
      </w:r>
      <w:r>
        <w:rPr>
          <w:rFonts w:ascii="Verdana" w:eastAsia="宋体" w:hAnsi="Verdana" w:cs="宋体"/>
          <w:color w:val="333333"/>
          <w:kern w:val="0"/>
          <w:szCs w:val="21"/>
        </w:rPr>
        <w:t>表面微生物指标检测应采用无菌采样，并按照</w:t>
      </w:r>
      <w:r>
        <w:rPr>
          <w:rFonts w:ascii="Times New Roman" w:eastAsia="宋体" w:hAnsi="Times New Roman" w:cs="Times New Roman"/>
          <w:color w:val="333333"/>
          <w:kern w:val="0"/>
          <w:szCs w:val="21"/>
        </w:rPr>
        <w:t>GB</w:t>
      </w:r>
      <w:r>
        <w:rPr>
          <w:rFonts w:ascii="Verdana" w:eastAsia="宋体" w:hAnsi="Verdana" w:cs="宋体"/>
          <w:color w:val="333333"/>
          <w:kern w:val="0"/>
          <w:szCs w:val="21"/>
        </w:rPr>
        <w:t xml:space="preserve"> </w:t>
      </w:r>
      <w:r>
        <w:rPr>
          <w:rFonts w:ascii="宋体" w:eastAsia="宋体" w:hAnsi="宋体" w:cs="宋体" w:hint="eastAsia"/>
          <w:color w:val="333333"/>
          <w:kern w:val="0"/>
          <w:szCs w:val="21"/>
        </w:rPr>
        <w:t>4789.1</w:t>
      </w:r>
      <w:r>
        <w:rPr>
          <w:rFonts w:ascii="Verdana" w:eastAsia="宋体" w:hAnsi="Verdana" w:cs="宋体"/>
          <w:color w:val="333333"/>
          <w:kern w:val="0"/>
          <w:szCs w:val="21"/>
        </w:rPr>
        <w:t>和相关规定执行。</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6.5.2  </w:t>
      </w:r>
      <w:r>
        <w:rPr>
          <w:rFonts w:ascii="Verdana" w:eastAsia="宋体" w:hAnsi="Verdana" w:cs="宋体"/>
          <w:color w:val="333333"/>
          <w:kern w:val="0"/>
          <w:szCs w:val="21"/>
        </w:rPr>
        <w:t>重复使用的采样工具必须经过灭菌处理，并在采样前一直处于无菌状态。车载冰箱、保温箱、冰袋等在用于采样前，需使用酒精擦拭、喷洒等方式进行消毒。一次性使用的无菌采样工具应选择具有消毒卫生资质的产品，按照说明书规定使用。</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6.5.3  </w:t>
      </w:r>
      <w:r>
        <w:rPr>
          <w:rFonts w:ascii="Verdana" w:eastAsia="宋体" w:hAnsi="Verdana" w:cs="宋体"/>
          <w:color w:val="333333"/>
          <w:kern w:val="0"/>
          <w:szCs w:val="21"/>
        </w:rPr>
        <w:t>采样必须严格遵守无菌操作程序，防止采样对样品造成的微生物污染。</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bCs/>
          <w:szCs w:val="21"/>
        </w:rPr>
        <w:t xml:space="preserve">6.5.3.1  </w:t>
      </w:r>
      <w:r>
        <w:rPr>
          <w:rFonts w:ascii="Verdana" w:eastAsia="宋体" w:hAnsi="Verdana" w:cs="宋体"/>
          <w:color w:val="333333"/>
          <w:kern w:val="0"/>
          <w:szCs w:val="21"/>
        </w:rPr>
        <w:t>采样人员应在与外界相对隔离的洁净环境下进行采样，其中餐饮具应抽取待用状态下的样品，若从保洁柜中抽取餐饮具，应在保洁</w:t>
      </w:r>
      <w:proofErr w:type="gramStart"/>
      <w:r>
        <w:rPr>
          <w:rFonts w:ascii="Verdana" w:eastAsia="宋体" w:hAnsi="Verdana" w:cs="宋体"/>
          <w:color w:val="333333"/>
          <w:kern w:val="0"/>
          <w:szCs w:val="21"/>
        </w:rPr>
        <w:t>柜附近</w:t>
      </w:r>
      <w:proofErr w:type="gramEnd"/>
      <w:r>
        <w:rPr>
          <w:rFonts w:ascii="Verdana" w:eastAsia="宋体" w:hAnsi="Verdana" w:cs="宋体"/>
          <w:color w:val="333333"/>
          <w:kern w:val="0"/>
          <w:szCs w:val="21"/>
        </w:rPr>
        <w:t>取样。</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bCs/>
          <w:szCs w:val="21"/>
        </w:rPr>
        <w:t xml:space="preserve">6.5.3.2  </w:t>
      </w:r>
      <w:r>
        <w:rPr>
          <w:rFonts w:ascii="Verdana" w:eastAsia="宋体" w:hAnsi="Verdana" w:cs="宋体"/>
          <w:color w:val="333333"/>
          <w:kern w:val="0"/>
          <w:szCs w:val="21"/>
        </w:rPr>
        <w:t>采样时应佩戴一次性手套、口罩、帽子，穿着洁净工作服。采样前应对一次性手套表面进行消毒。</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bCs/>
          <w:szCs w:val="21"/>
        </w:rPr>
        <w:t xml:space="preserve">6.5.3.3  </w:t>
      </w:r>
      <w:r>
        <w:rPr>
          <w:rFonts w:ascii="Verdana" w:eastAsia="宋体" w:hAnsi="Verdana" w:cs="宋体"/>
          <w:color w:val="333333"/>
          <w:kern w:val="0"/>
          <w:szCs w:val="21"/>
        </w:rPr>
        <w:t>每抽取一份样品，应更换新的采样工具，或将用过的采样工具迅速消毒后，再取另一份样品，以免交叉污染。</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6.5.4  </w:t>
      </w:r>
      <w:r>
        <w:rPr>
          <w:rFonts w:ascii="Verdana" w:eastAsia="宋体" w:hAnsi="Verdana" w:cs="宋体"/>
          <w:color w:val="333333"/>
          <w:kern w:val="0"/>
          <w:szCs w:val="21"/>
        </w:rPr>
        <w:t>采样后必须按相关标准规定的运输条件尽快将样品送往实验室检验。运送冷冻和易</w:t>
      </w:r>
      <w:proofErr w:type="gramStart"/>
      <w:r>
        <w:rPr>
          <w:rFonts w:ascii="Verdana" w:eastAsia="宋体" w:hAnsi="Verdana" w:cs="宋体"/>
          <w:color w:val="333333"/>
          <w:kern w:val="0"/>
          <w:szCs w:val="21"/>
        </w:rPr>
        <w:t>腐</w:t>
      </w:r>
      <w:proofErr w:type="gramEnd"/>
      <w:r>
        <w:rPr>
          <w:rFonts w:ascii="Verdana" w:eastAsia="宋体" w:hAnsi="Verdana" w:cs="宋体"/>
          <w:color w:val="333333"/>
          <w:kern w:val="0"/>
          <w:szCs w:val="21"/>
        </w:rPr>
        <w:t>食品应根据需要在包装容器内加适量的冰袋或其它冷却剂以保证运输温度。</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kern w:val="0"/>
          <w:szCs w:val="21"/>
        </w:rPr>
        <w:t>6.6</w:t>
      </w:r>
      <w:r>
        <w:rPr>
          <w:rFonts w:ascii="黑体" w:eastAsia="黑体" w:hAnsi="黑体" w:cs="黑体" w:hint="eastAsia"/>
          <w:color w:val="333333"/>
          <w:kern w:val="0"/>
          <w:szCs w:val="21"/>
        </w:rPr>
        <w:t xml:space="preserve">　网络抽样</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6.6.1  </w:t>
      </w:r>
      <w:r>
        <w:rPr>
          <w:rFonts w:ascii="Verdana" w:eastAsia="宋体" w:hAnsi="Verdana" w:cs="宋体"/>
          <w:color w:val="333333"/>
          <w:kern w:val="0"/>
          <w:szCs w:val="21"/>
        </w:rPr>
        <w:t>开展网络食品安全抽样检验时，应当在抽样实施方案中记录抽样人员以及付款账户、注册账号、收货地址、联系方式等信息，报送委托抽检监测的市场监管部门备案。</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6.6.2  </w:t>
      </w:r>
      <w:r>
        <w:rPr>
          <w:rFonts w:ascii="Verdana" w:eastAsia="宋体" w:hAnsi="Verdana" w:cs="宋体"/>
          <w:color w:val="333333"/>
          <w:kern w:val="0"/>
          <w:szCs w:val="21"/>
        </w:rPr>
        <w:t>除特殊任务外，原则上应以</w:t>
      </w:r>
      <w:proofErr w:type="gramStart"/>
      <w:r>
        <w:rPr>
          <w:rFonts w:ascii="Verdana" w:eastAsia="宋体" w:hAnsi="Verdana" w:cs="宋体"/>
          <w:color w:val="333333"/>
          <w:kern w:val="0"/>
          <w:szCs w:val="21"/>
        </w:rPr>
        <w:t>网购形式</w:t>
      </w:r>
      <w:proofErr w:type="gramEnd"/>
      <w:r>
        <w:rPr>
          <w:rFonts w:ascii="Verdana" w:eastAsia="宋体" w:hAnsi="Verdana" w:cs="宋体"/>
          <w:color w:val="333333"/>
          <w:kern w:val="0"/>
          <w:szCs w:val="21"/>
        </w:rPr>
        <w:t>抽取网络平台店铺营业执照所在地为本市的产品。所购买样品应为同一品牌、同一规格、同一生产日期或批号。抽样人员可采取适当加大购买数量的方式，抽取到满足检验和复检要求的同批产品。</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6.6.3  </w:t>
      </w:r>
      <w:r>
        <w:rPr>
          <w:rFonts w:ascii="Verdana" w:eastAsia="宋体" w:hAnsi="Verdana" w:cs="宋体"/>
          <w:color w:val="333333"/>
          <w:kern w:val="0"/>
          <w:szCs w:val="21"/>
        </w:rPr>
        <w:t>抽样人员应使用已备案的支付方式向被抽样单位支付样品购置费以及物流等相关费用。抽样人员应要求被抽样店铺提供发票，如被抽样的店铺无法提供发票时，应将网络支付截图复印件</w:t>
      </w:r>
      <w:proofErr w:type="gramStart"/>
      <w:r>
        <w:rPr>
          <w:rFonts w:ascii="Verdana" w:eastAsia="宋体" w:hAnsi="Verdana" w:cs="宋体"/>
          <w:color w:val="333333"/>
          <w:kern w:val="0"/>
          <w:szCs w:val="21"/>
        </w:rPr>
        <w:t>作为购样凭证</w:t>
      </w:r>
      <w:proofErr w:type="gramEnd"/>
      <w:r>
        <w:rPr>
          <w:rFonts w:ascii="Verdana" w:eastAsia="宋体" w:hAnsi="Verdana" w:cs="宋体"/>
          <w:color w:val="333333"/>
          <w:kern w:val="0"/>
          <w:szCs w:val="21"/>
        </w:rPr>
        <w:t>。</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6.6.4  </w:t>
      </w:r>
      <w:r>
        <w:rPr>
          <w:rFonts w:ascii="Verdana" w:eastAsia="宋体" w:hAnsi="Verdana" w:cs="宋体"/>
          <w:color w:val="333333"/>
          <w:kern w:val="0"/>
          <w:szCs w:val="21"/>
        </w:rPr>
        <w:t>网络抽样时，抽样人员应通过截图、拍照、录像等方式采集以下信息：</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a）样品网页展示信息；</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b）网页上显示的被抽样单位营业执照、食品生产经营许可证等法定资质信息；</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c）网页上显示的食品信息，包括采集平台及商品所在页面的网址信息、食品名称、型号规格、单价、商品编号等文字描述；</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d）成功下单后的订单信息，包括订单编号、下订单的日期、收货人信息、支付记录等；</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宋体" w:eastAsia="宋体" w:hAnsi="宋体" w:cs="宋体" w:hint="eastAsia"/>
          <w:color w:val="333333"/>
          <w:kern w:val="0"/>
          <w:szCs w:val="21"/>
        </w:rPr>
        <w:t>e</w:t>
      </w:r>
      <w:r>
        <w:rPr>
          <w:rFonts w:ascii="Verdana" w:eastAsia="宋体" w:hAnsi="Verdana" w:cs="宋体"/>
          <w:color w:val="333333"/>
          <w:kern w:val="0"/>
          <w:szCs w:val="21"/>
        </w:rPr>
        <w:t>）其他需要采集的信息。</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6.6.5  </w:t>
      </w:r>
      <w:r>
        <w:rPr>
          <w:rFonts w:ascii="Verdana" w:eastAsia="宋体" w:hAnsi="Verdana" w:cs="宋体"/>
          <w:color w:val="333333"/>
          <w:kern w:val="0"/>
          <w:szCs w:val="21"/>
        </w:rPr>
        <w:t>抽样人员收到样品后，应当对递送包装、样品包装、样品储运条件等进行查验，并对检验样品和复检备份样品分别封样，同时通过拍照或者录像等方式采集以下信息：</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a）收到样品后，拆包前样品的外包装及物流单据；</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b）拆包后的样品状态，应能体现样品的数量、外包装等信息；</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c）包装中提供的商品清单；</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d）封样后，对检验样品和备份样品拍照记录，照片应能显示封条上抽样单编号，抽样人员签名。</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宋体" w:eastAsia="宋体" w:hAnsi="宋体" w:cs="宋体" w:hint="eastAsia"/>
          <w:color w:val="333333"/>
          <w:kern w:val="0"/>
          <w:szCs w:val="21"/>
        </w:rPr>
        <w:t>e</w:t>
      </w:r>
      <w:r>
        <w:rPr>
          <w:rFonts w:ascii="Verdana" w:eastAsia="宋体" w:hAnsi="Verdana" w:cs="宋体"/>
          <w:color w:val="333333"/>
          <w:kern w:val="0"/>
          <w:szCs w:val="21"/>
        </w:rPr>
        <w:t>）其他需要采集的信息。</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color w:val="333333"/>
          <w:kern w:val="0"/>
          <w:szCs w:val="21"/>
        </w:rPr>
        <w:lastRenderedPageBreak/>
        <w:t>6.7 　食用农产品抽样</w:t>
      </w:r>
    </w:p>
    <w:p w:rsidR="00FD4E93" w:rsidRDefault="00FD4E93" w:rsidP="00A57839">
      <w:pPr>
        <w:widowControl/>
        <w:shd w:val="clear" w:color="auto" w:fill="FFFFFF"/>
        <w:wordWrap w:val="0"/>
        <w:snapToGrid w:val="0"/>
        <w:spacing w:beforeLines="50" w:afterLines="50"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6.7.1 </w:t>
      </w:r>
      <w:r>
        <w:rPr>
          <w:rFonts w:ascii="Verdana" w:eastAsia="宋体" w:hAnsi="Verdana" w:cs="宋体"/>
          <w:color w:val="333333"/>
          <w:kern w:val="0"/>
          <w:szCs w:val="21"/>
        </w:rPr>
        <w:t>在流通环节抽取食用农产品时，应在同一货架或摊位抽取同一产地、同一生产商（供应商）、同一种类、同一生产日期（进货日期）、同一码放堆（或同一池</w:t>
      </w:r>
      <w:r>
        <w:rPr>
          <w:rFonts w:ascii="Verdana" w:eastAsia="宋体" w:hAnsi="Verdana" w:cs="宋体"/>
          <w:color w:val="333333"/>
          <w:kern w:val="0"/>
          <w:szCs w:val="21"/>
        </w:rPr>
        <w:t>/</w:t>
      </w:r>
      <w:r>
        <w:rPr>
          <w:rFonts w:ascii="Verdana" w:eastAsia="宋体" w:hAnsi="Verdana" w:cs="宋体"/>
          <w:color w:val="333333"/>
          <w:kern w:val="0"/>
          <w:szCs w:val="21"/>
        </w:rPr>
        <w:t>缸等）、同一等级的样品，即视为同一批次样品。抽样时应视情况分层、分方向抽取样品。</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bCs/>
          <w:szCs w:val="21"/>
        </w:rPr>
        <w:t xml:space="preserve">6.7.1.1  </w:t>
      </w:r>
      <w:r>
        <w:rPr>
          <w:rFonts w:ascii="黑体" w:eastAsia="黑体" w:hAnsi="黑体" w:cs="黑体" w:hint="eastAsia"/>
          <w:color w:val="333333"/>
          <w:kern w:val="0"/>
          <w:szCs w:val="21"/>
        </w:rPr>
        <w:t>畜禽肉及副产品</w:t>
      </w:r>
    </w:p>
    <w:p w:rsidR="00FD4E93" w:rsidRDefault="00FD4E93" w:rsidP="00A57839">
      <w:pPr>
        <w:widowControl/>
        <w:shd w:val="clear" w:color="auto" w:fill="FFFFFF"/>
        <w:wordWrap w:val="0"/>
        <w:snapToGrid w:val="0"/>
        <w:spacing w:beforeLines="50" w:afterLines="50" w:line="300" w:lineRule="exact"/>
        <w:ind w:firstLineChars="200" w:firstLine="420"/>
        <w:jc w:val="left"/>
        <w:rPr>
          <w:rFonts w:ascii="Verdana" w:eastAsia="宋体" w:hAnsi="Verdana" w:cs="宋体"/>
          <w:color w:val="333333"/>
          <w:kern w:val="0"/>
          <w:szCs w:val="21"/>
        </w:rPr>
      </w:pPr>
      <w:r>
        <w:rPr>
          <w:rFonts w:ascii="Verdana" w:eastAsia="宋体" w:hAnsi="Verdana" w:cs="宋体"/>
          <w:color w:val="333333"/>
          <w:kern w:val="0"/>
          <w:szCs w:val="21"/>
        </w:rPr>
        <w:t>对于包装产品，可打开后将样品对称分切为</w:t>
      </w:r>
      <w:r>
        <w:rPr>
          <w:rFonts w:ascii="Verdana" w:eastAsia="宋体" w:hAnsi="Verdana" w:cs="宋体"/>
          <w:color w:val="333333"/>
          <w:kern w:val="0"/>
          <w:szCs w:val="21"/>
        </w:rPr>
        <w:t>2</w:t>
      </w:r>
      <w:r>
        <w:rPr>
          <w:rFonts w:ascii="Verdana" w:eastAsia="宋体" w:hAnsi="Verdana" w:cs="宋体"/>
          <w:color w:val="333333"/>
          <w:kern w:val="0"/>
          <w:szCs w:val="21"/>
        </w:rPr>
        <w:t>份，保留原包装。对于个体较小的产品如鸡心等，可不分切，混合后分成</w:t>
      </w:r>
      <w:r>
        <w:rPr>
          <w:rFonts w:ascii="Verdana" w:eastAsia="宋体" w:hAnsi="Verdana" w:cs="宋体"/>
          <w:color w:val="333333"/>
          <w:kern w:val="0"/>
          <w:szCs w:val="21"/>
        </w:rPr>
        <w:t>2</w:t>
      </w:r>
      <w:r>
        <w:rPr>
          <w:rFonts w:ascii="Verdana" w:eastAsia="宋体" w:hAnsi="Verdana" w:cs="宋体"/>
          <w:color w:val="333333"/>
          <w:kern w:val="0"/>
          <w:szCs w:val="21"/>
        </w:rPr>
        <w:t>份。</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bCs/>
          <w:szCs w:val="21"/>
        </w:rPr>
        <w:t xml:space="preserve">6.7.1.2  </w:t>
      </w:r>
      <w:r>
        <w:rPr>
          <w:rFonts w:ascii="黑体" w:eastAsia="黑体" w:hAnsi="黑体" w:cs="黑体" w:hint="eastAsia"/>
          <w:color w:val="333333"/>
          <w:kern w:val="0"/>
          <w:szCs w:val="21"/>
        </w:rPr>
        <w:t>蔬菜</w:t>
      </w:r>
    </w:p>
    <w:p w:rsidR="00FD4E93" w:rsidRDefault="00FD4E93" w:rsidP="00A57839">
      <w:pPr>
        <w:widowControl/>
        <w:shd w:val="clear" w:color="auto" w:fill="FFFFFF"/>
        <w:wordWrap w:val="0"/>
        <w:snapToGrid w:val="0"/>
        <w:spacing w:beforeLines="50" w:afterLines="50" w:line="300" w:lineRule="exact"/>
        <w:ind w:firstLineChars="200" w:firstLine="420"/>
        <w:jc w:val="left"/>
        <w:rPr>
          <w:rFonts w:ascii="Verdana" w:eastAsia="宋体" w:hAnsi="Verdana" w:cs="宋体"/>
          <w:color w:val="333333"/>
          <w:kern w:val="0"/>
          <w:szCs w:val="21"/>
        </w:rPr>
      </w:pPr>
      <w:r>
        <w:rPr>
          <w:rFonts w:ascii="Verdana" w:eastAsia="宋体" w:hAnsi="Verdana" w:cs="宋体"/>
          <w:color w:val="333333"/>
          <w:kern w:val="0"/>
          <w:szCs w:val="21"/>
        </w:rPr>
        <w:t>从同一批次中抽取无明显</w:t>
      </w:r>
      <w:proofErr w:type="gramStart"/>
      <w:r>
        <w:rPr>
          <w:rFonts w:ascii="Verdana" w:eastAsia="宋体" w:hAnsi="Verdana" w:cs="宋体"/>
          <w:color w:val="333333"/>
          <w:kern w:val="0"/>
          <w:szCs w:val="21"/>
        </w:rPr>
        <w:t>瘀</w:t>
      </w:r>
      <w:proofErr w:type="gramEnd"/>
      <w:r>
        <w:rPr>
          <w:rFonts w:ascii="Verdana" w:eastAsia="宋体" w:hAnsi="Verdana" w:cs="宋体"/>
          <w:color w:val="333333"/>
          <w:kern w:val="0"/>
          <w:szCs w:val="21"/>
        </w:rPr>
        <w:t>伤、腐烂、</w:t>
      </w:r>
      <w:proofErr w:type="gramStart"/>
      <w:r>
        <w:rPr>
          <w:rFonts w:ascii="Verdana" w:eastAsia="宋体" w:hAnsi="Verdana" w:cs="宋体"/>
          <w:color w:val="333333"/>
          <w:kern w:val="0"/>
          <w:szCs w:val="21"/>
        </w:rPr>
        <w:t>长菌或</w:t>
      </w:r>
      <w:proofErr w:type="gramEnd"/>
      <w:r>
        <w:rPr>
          <w:rFonts w:ascii="Verdana" w:eastAsia="宋体" w:hAnsi="Verdana" w:cs="宋体"/>
          <w:color w:val="333333"/>
          <w:kern w:val="0"/>
          <w:szCs w:val="21"/>
        </w:rPr>
        <w:t>其他表面损伤的蔬菜样品。除去泥土、黏附物及萎蔫部分。扎捆的蔬菜应打开，等分为两部分，</w:t>
      </w:r>
      <w:proofErr w:type="gramStart"/>
      <w:r>
        <w:rPr>
          <w:rFonts w:ascii="Verdana" w:eastAsia="宋体" w:hAnsi="Verdana" w:cs="宋体"/>
          <w:color w:val="333333"/>
          <w:kern w:val="0"/>
          <w:szCs w:val="21"/>
        </w:rPr>
        <w:t>多捆时</w:t>
      </w:r>
      <w:proofErr w:type="gramEnd"/>
      <w:r>
        <w:rPr>
          <w:rFonts w:ascii="Verdana" w:eastAsia="宋体" w:hAnsi="Verdana" w:cs="宋体"/>
          <w:color w:val="333333"/>
          <w:kern w:val="0"/>
          <w:szCs w:val="21"/>
        </w:rPr>
        <w:t>分别分成两部分。</w:t>
      </w:r>
    </w:p>
    <w:p w:rsidR="00FD4E93" w:rsidRDefault="00FD4E93" w:rsidP="00A57839">
      <w:pPr>
        <w:widowControl/>
        <w:shd w:val="clear" w:color="auto" w:fill="FFFFFF"/>
        <w:wordWrap w:val="0"/>
        <w:snapToGrid w:val="0"/>
        <w:spacing w:afterLines="50" w:line="300" w:lineRule="exact"/>
        <w:jc w:val="left"/>
        <w:rPr>
          <w:rFonts w:ascii="黑体" w:eastAsia="黑体" w:hAnsi="黑体" w:cs="黑体"/>
          <w:color w:val="333333"/>
          <w:kern w:val="0"/>
          <w:szCs w:val="21"/>
        </w:rPr>
      </w:pPr>
      <w:r>
        <w:rPr>
          <w:rFonts w:ascii="黑体" w:eastAsia="黑体" w:hAnsi="黑体" w:cs="黑体" w:hint="eastAsia"/>
          <w:bCs/>
          <w:szCs w:val="21"/>
        </w:rPr>
        <w:t xml:space="preserve">6.7.1.3  </w:t>
      </w:r>
      <w:r>
        <w:rPr>
          <w:rFonts w:ascii="黑体" w:eastAsia="黑体" w:hAnsi="黑体" w:cs="黑体" w:hint="eastAsia"/>
          <w:color w:val="333333"/>
          <w:kern w:val="0"/>
          <w:szCs w:val="21"/>
        </w:rPr>
        <w:t>水产品</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Verdana" w:eastAsia="宋体" w:hAnsi="Verdana" w:cs="宋体"/>
          <w:color w:val="333333"/>
          <w:kern w:val="0"/>
          <w:szCs w:val="21"/>
        </w:rPr>
        <w:t>较大个体水产品应沿脊背剖开分割为两部分，分别作为检验样品和复检备份样品；抽取多个个体时，应分别沿脊背剖开分割为两部分，其中一部分组合为检验样品，检验时混合制样；另一部分组合为复检备份样品；对小个体产品如虾、贝等，取出足够数量样品，混合后采用四分法取样。</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bCs/>
          <w:szCs w:val="21"/>
        </w:rPr>
        <w:t xml:space="preserve">6.7.1.4  </w:t>
      </w:r>
      <w:r>
        <w:rPr>
          <w:rFonts w:ascii="黑体" w:eastAsia="黑体" w:hAnsi="黑体" w:cs="黑体" w:hint="eastAsia"/>
          <w:color w:val="333333"/>
          <w:kern w:val="0"/>
          <w:szCs w:val="21"/>
        </w:rPr>
        <w:t>其他</w:t>
      </w:r>
    </w:p>
    <w:p w:rsidR="00FD4E93" w:rsidRDefault="00FD4E93" w:rsidP="00A57839">
      <w:pPr>
        <w:widowControl/>
        <w:shd w:val="clear" w:color="auto" w:fill="FFFFFF"/>
        <w:wordWrap w:val="0"/>
        <w:snapToGrid w:val="0"/>
        <w:spacing w:afterLines="50" w:line="300" w:lineRule="exact"/>
        <w:ind w:firstLineChars="200" w:firstLine="420"/>
        <w:jc w:val="left"/>
        <w:rPr>
          <w:rFonts w:ascii="Verdana" w:eastAsia="宋体" w:hAnsi="Verdana" w:cs="宋体"/>
          <w:color w:val="333333"/>
          <w:kern w:val="0"/>
          <w:szCs w:val="21"/>
        </w:rPr>
      </w:pPr>
      <w:r>
        <w:rPr>
          <w:rFonts w:ascii="Verdana" w:eastAsia="宋体" w:hAnsi="Verdana" w:cs="宋体"/>
          <w:color w:val="333333"/>
          <w:kern w:val="0"/>
          <w:szCs w:val="21"/>
        </w:rPr>
        <w:t>其他食用农产品的抽样按照国家法律法规和标准要求进行。</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6.7.2  </w:t>
      </w:r>
      <w:r>
        <w:rPr>
          <w:rFonts w:ascii="Verdana" w:eastAsia="宋体" w:hAnsi="Verdana" w:cs="宋体"/>
          <w:color w:val="333333"/>
          <w:kern w:val="0"/>
          <w:szCs w:val="21"/>
        </w:rPr>
        <w:t>样品封条应有相应的防拆封措施，并保证封条在运输过程中不会破损。样品运输过程中应采取有效的防护措施，确保样品不被污染，不发生腐败变质。检验机构接收样品后应尽快实施检验，</w:t>
      </w:r>
      <w:proofErr w:type="gramStart"/>
      <w:r>
        <w:rPr>
          <w:rFonts w:ascii="Verdana" w:eastAsia="宋体" w:hAnsi="Verdana" w:cs="宋体"/>
          <w:color w:val="333333"/>
          <w:kern w:val="0"/>
          <w:szCs w:val="21"/>
        </w:rPr>
        <w:t>备样冷冻</w:t>
      </w:r>
      <w:proofErr w:type="gramEnd"/>
      <w:r>
        <w:rPr>
          <w:rFonts w:ascii="Verdana" w:eastAsia="宋体" w:hAnsi="Verdana" w:cs="宋体"/>
          <w:color w:val="333333"/>
          <w:kern w:val="0"/>
          <w:szCs w:val="21"/>
        </w:rPr>
        <w:t>储存。</w:t>
      </w:r>
    </w:p>
    <w:p w:rsidR="00FD4E93" w:rsidRDefault="00FD4E93" w:rsidP="00A57839">
      <w:pPr>
        <w:widowControl/>
        <w:shd w:val="clear" w:color="auto" w:fill="FFFFFF"/>
        <w:wordWrap w:val="0"/>
        <w:snapToGrid w:val="0"/>
        <w:spacing w:beforeLines="50" w:afterLines="50" w:line="300" w:lineRule="exact"/>
        <w:jc w:val="left"/>
        <w:rPr>
          <w:rFonts w:ascii="Verdana" w:eastAsia="宋体" w:hAnsi="Verdana" w:cs="宋体"/>
          <w:color w:val="333333"/>
          <w:kern w:val="0"/>
          <w:szCs w:val="21"/>
        </w:rPr>
      </w:pPr>
      <w:r>
        <w:rPr>
          <w:rFonts w:ascii="黑体" w:eastAsia="黑体" w:hAnsi="黑体" w:cs="黑体" w:hint="eastAsia"/>
          <w:color w:val="333333"/>
          <w:kern w:val="0"/>
          <w:szCs w:val="21"/>
        </w:rPr>
        <w:t>6.8  信息记录与报送</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6.8.1  </w:t>
      </w:r>
      <w:r>
        <w:rPr>
          <w:rFonts w:ascii="Verdana" w:eastAsia="宋体" w:hAnsi="Verdana" w:cs="宋体"/>
          <w:color w:val="333333"/>
          <w:kern w:val="0"/>
          <w:szCs w:val="21"/>
        </w:rPr>
        <w:t>抽样人员应按如下要求规范填写抽样单：</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a）应使用规定的《国家食品安全抽样检验抽样单》，详细完整记录抽样信息。抽样文书应字迹工整、清楚，容易辨认，不得随意更改。如需要更改信息应当</w:t>
      </w:r>
      <w:proofErr w:type="gramStart"/>
      <w:r>
        <w:rPr>
          <w:rFonts w:ascii="宋体" w:eastAsia="宋体" w:hAnsi="宋体" w:cs="宋体" w:hint="eastAsia"/>
          <w:color w:val="333333"/>
          <w:kern w:val="0"/>
          <w:szCs w:val="21"/>
        </w:rPr>
        <w:t>采用杠改方式</w:t>
      </w:r>
      <w:proofErr w:type="gramEnd"/>
      <w:r>
        <w:rPr>
          <w:rFonts w:ascii="宋体" w:eastAsia="宋体" w:hAnsi="宋体" w:cs="宋体" w:hint="eastAsia"/>
          <w:color w:val="333333"/>
          <w:kern w:val="0"/>
          <w:szCs w:val="21"/>
        </w:rPr>
        <w:t>，并由被抽样单位签字或盖章确认。</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b）抽样单上被抽样单位名称应严格按照营业执照或其他相关法定资质证书填写。被抽样单位地址按照被抽样单位的实际地址填写，若在批发市场等食品经营单位抽样时，应记录被抽样单位摊位号。被抽样单位名称、地址与营业执照或其他相关法定资质证书上名称、地址不一致时，应在抽样单备注栏中注明。</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c）抽样单上样品名称应按照食品标示信息填写。若无标示的，可根据被抽样单位提供的食品名称填写，需在备注栏中注明“样品名称由被抽样单位提供”，并由被抽样单位签字确认。若标注的食品名称无法反映其真实属性，或使用俗名、简称时，应同时注明食品的“标称名称”和“标准名称或真实属性名称”。</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d）被抽样品为委托加工的，抽样单上被抽样单位信息应填写实际被抽样单位信息，标称的食品生产者信息填写被委托方信息，并在备注栏中注明委托方信息。</w:t>
      </w:r>
    </w:p>
    <w:p w:rsidR="00FD4E93" w:rsidRDefault="00FD4E93" w:rsidP="00FD4E93">
      <w:pPr>
        <w:widowControl/>
        <w:shd w:val="clear" w:color="auto" w:fill="FFFFFF"/>
        <w:wordWrap w:val="0"/>
        <w:snapToGrid w:val="0"/>
        <w:spacing w:line="300" w:lineRule="exact"/>
        <w:ind w:firstLineChars="200" w:firstLine="420"/>
        <w:jc w:val="left"/>
        <w:rPr>
          <w:rFonts w:ascii="宋体" w:eastAsia="宋体" w:hAnsi="宋体" w:cs="宋体"/>
          <w:color w:val="333333"/>
          <w:kern w:val="0"/>
          <w:szCs w:val="21"/>
        </w:rPr>
      </w:pPr>
      <w:r>
        <w:rPr>
          <w:rFonts w:ascii="宋体" w:eastAsia="宋体" w:hAnsi="宋体" w:cs="宋体" w:hint="eastAsia"/>
          <w:color w:val="333333"/>
          <w:kern w:val="0"/>
          <w:szCs w:val="21"/>
        </w:rPr>
        <w:t>e）必要时，抽样单备注栏中还应注明食品加工工艺等信息。</w:t>
      </w:r>
    </w:p>
    <w:p w:rsidR="00FD4E93" w:rsidRDefault="00FD4E93" w:rsidP="00FD4E93">
      <w:pPr>
        <w:widowControl/>
        <w:shd w:val="clear" w:color="auto" w:fill="FFFFFF"/>
        <w:wordWrap w:val="0"/>
        <w:snapToGrid w:val="0"/>
        <w:spacing w:line="300" w:lineRule="exact"/>
        <w:ind w:firstLineChars="200" w:firstLine="420"/>
        <w:jc w:val="left"/>
        <w:rPr>
          <w:rFonts w:ascii="Verdana" w:eastAsia="宋体" w:hAnsi="Verdana" w:cs="宋体"/>
          <w:color w:val="333333"/>
          <w:kern w:val="0"/>
          <w:szCs w:val="21"/>
        </w:rPr>
      </w:pPr>
      <w:r>
        <w:rPr>
          <w:rFonts w:ascii="宋体" w:eastAsia="宋体" w:hAnsi="宋体" w:cs="宋体" w:hint="eastAsia"/>
          <w:color w:val="333333"/>
          <w:kern w:val="0"/>
          <w:szCs w:val="21"/>
        </w:rPr>
        <w:t>f</w:t>
      </w:r>
      <w:r>
        <w:rPr>
          <w:rFonts w:ascii="Verdana" w:eastAsia="宋体" w:hAnsi="Verdana" w:cs="宋体"/>
          <w:color w:val="333333"/>
          <w:kern w:val="0"/>
          <w:szCs w:val="21"/>
        </w:rPr>
        <w:t>）抽样单填写完毕后，应交由被抽样单位在抽样单上签字或盖章确认。</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6.8.2  </w:t>
      </w:r>
      <w:r>
        <w:rPr>
          <w:rFonts w:ascii="Verdana" w:eastAsia="宋体" w:hAnsi="Verdana" w:cs="宋体"/>
          <w:color w:val="333333"/>
          <w:kern w:val="0"/>
          <w:szCs w:val="21"/>
        </w:rPr>
        <w:t>抽样人员应使用移动终端设备、打印机等电子化设备打印抽样文书。抽样完成后应按照相关规定，先行通过国家食品安全抽检监测信息系统或本市市场监管食品安全抽检监测系统上传，并使用移动终端设备进行抽样信息录入，通过信息系统打印抽样单。</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lastRenderedPageBreak/>
        <w:t xml:space="preserve">6.8.3  </w:t>
      </w:r>
      <w:r>
        <w:rPr>
          <w:rFonts w:ascii="Verdana" w:eastAsia="宋体" w:hAnsi="Verdana" w:cs="宋体"/>
          <w:color w:val="333333"/>
          <w:kern w:val="0"/>
          <w:szCs w:val="21"/>
        </w:rPr>
        <w:t>抽样单位应妥善保存纸质抽样记录和电子抽样记录（照片、视频等），抽样记录保存期限均不得少于</w:t>
      </w:r>
      <w:r>
        <w:rPr>
          <w:rFonts w:ascii="Verdana" w:eastAsia="宋体" w:hAnsi="Verdana" w:cs="宋体"/>
          <w:color w:val="333333"/>
          <w:kern w:val="0"/>
          <w:szCs w:val="21"/>
        </w:rPr>
        <w:t>2</w:t>
      </w:r>
      <w:r>
        <w:rPr>
          <w:rFonts w:ascii="Verdana" w:eastAsia="宋体" w:hAnsi="Verdana" w:cs="宋体"/>
          <w:color w:val="333333"/>
          <w:kern w:val="0"/>
          <w:szCs w:val="21"/>
        </w:rPr>
        <w:t>年。</w:t>
      </w:r>
    </w:p>
    <w:p w:rsidR="00FD4E93" w:rsidRDefault="00FD4E93" w:rsidP="00A57839">
      <w:pPr>
        <w:widowControl/>
        <w:shd w:val="clear" w:color="auto" w:fill="FFFFFF"/>
        <w:wordWrap w:val="0"/>
        <w:snapToGrid w:val="0"/>
        <w:spacing w:beforeLines="50" w:afterLines="50" w:line="300" w:lineRule="exact"/>
        <w:jc w:val="left"/>
        <w:rPr>
          <w:rFonts w:ascii="黑体" w:eastAsia="黑体" w:hAnsi="黑体" w:cs="黑体"/>
          <w:color w:val="333333"/>
          <w:kern w:val="0"/>
          <w:szCs w:val="21"/>
        </w:rPr>
      </w:pPr>
      <w:r>
        <w:rPr>
          <w:rFonts w:ascii="黑体" w:eastAsia="黑体" w:hAnsi="黑体" w:cs="黑体" w:hint="eastAsia"/>
          <w:color w:val="333333"/>
          <w:kern w:val="0"/>
          <w:szCs w:val="21"/>
        </w:rPr>
        <w:t>6.9  样品储运和处置</w:t>
      </w:r>
    </w:p>
    <w:p w:rsidR="00FD4E93" w:rsidRDefault="00FD4E93" w:rsidP="00A57839">
      <w:pPr>
        <w:widowControl/>
        <w:shd w:val="clear" w:color="auto" w:fill="FFFFFF"/>
        <w:wordWrap w:val="0"/>
        <w:snapToGrid w:val="0"/>
        <w:spacing w:beforeLines="50" w:afterLines="50"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6.9.1  </w:t>
      </w:r>
      <w:r>
        <w:rPr>
          <w:rFonts w:ascii="Verdana" w:eastAsia="宋体" w:hAnsi="Verdana" w:cs="宋体"/>
          <w:color w:val="333333"/>
          <w:kern w:val="0"/>
          <w:szCs w:val="21"/>
        </w:rPr>
        <w:t>抽取的样品应当在接近原有贮存温度条件下，保持样品完整性，由抽样人员携带或寄送至检验机构，不得由被抽样单位自行寄、送样品。原则上被抽样品在</w:t>
      </w:r>
      <w:r>
        <w:rPr>
          <w:rFonts w:ascii="Verdana" w:eastAsia="宋体" w:hAnsi="Verdana" w:cs="宋体"/>
          <w:color w:val="333333"/>
          <w:kern w:val="0"/>
          <w:szCs w:val="21"/>
        </w:rPr>
        <w:t>5</w:t>
      </w:r>
      <w:r>
        <w:rPr>
          <w:rFonts w:ascii="Verdana" w:eastAsia="宋体" w:hAnsi="Verdana" w:cs="宋体"/>
          <w:color w:val="333333"/>
          <w:kern w:val="0"/>
          <w:szCs w:val="21"/>
        </w:rPr>
        <w:t>个工作日内送至检验机构，对保质期短的食品以及无菌采样样品等应当及时送至检验机构。</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6.9.2  </w:t>
      </w:r>
      <w:r>
        <w:rPr>
          <w:rFonts w:ascii="Verdana" w:eastAsia="宋体" w:hAnsi="Verdana" w:cs="宋体"/>
          <w:color w:val="333333"/>
          <w:kern w:val="0"/>
          <w:szCs w:val="21"/>
        </w:rPr>
        <w:t>对于需要冷藏、冷冻或其他特殊贮运条件的食品样品，抽样人员应当采取车载冰箱、保温箱等适当措施，使用连续温度记录仪，保证样品贮存、运输过程符合国家相关规定和包装标示的要求，不发生影响检验结论的变化。</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6.9.3  </w:t>
      </w:r>
      <w:r>
        <w:rPr>
          <w:rFonts w:ascii="Verdana" w:eastAsia="宋体" w:hAnsi="Verdana" w:cs="宋体"/>
          <w:color w:val="333333"/>
          <w:kern w:val="0"/>
          <w:szCs w:val="21"/>
        </w:rPr>
        <w:t>对于合格和未检出问题的样品，检验机构应当自检验结论</w:t>
      </w:r>
      <w:proofErr w:type="gramStart"/>
      <w:r>
        <w:rPr>
          <w:rFonts w:ascii="Verdana" w:eastAsia="宋体" w:hAnsi="Verdana" w:cs="宋体"/>
          <w:color w:val="333333"/>
          <w:kern w:val="0"/>
          <w:szCs w:val="21"/>
        </w:rPr>
        <w:t>作出</w:t>
      </w:r>
      <w:proofErr w:type="gramEnd"/>
      <w:r>
        <w:rPr>
          <w:rFonts w:ascii="Verdana" w:eastAsia="宋体" w:hAnsi="Verdana" w:cs="宋体"/>
          <w:color w:val="333333"/>
          <w:kern w:val="0"/>
          <w:szCs w:val="21"/>
        </w:rPr>
        <w:t>之日起</w:t>
      </w:r>
      <w:r>
        <w:rPr>
          <w:rFonts w:ascii="Verdana" w:eastAsia="宋体" w:hAnsi="Verdana" w:cs="宋体"/>
          <w:color w:val="333333"/>
          <w:kern w:val="0"/>
          <w:szCs w:val="21"/>
        </w:rPr>
        <w:t>3</w:t>
      </w:r>
      <w:r>
        <w:rPr>
          <w:rFonts w:ascii="Verdana" w:eastAsia="宋体" w:hAnsi="Verdana" w:cs="宋体"/>
          <w:color w:val="333333"/>
          <w:kern w:val="0"/>
          <w:szCs w:val="21"/>
        </w:rPr>
        <w:t>个月内妥善保存备份样品；备份样品剩余保质期不足</w:t>
      </w:r>
      <w:r>
        <w:rPr>
          <w:rFonts w:ascii="Verdana" w:eastAsia="宋体" w:hAnsi="Verdana" w:cs="宋体"/>
          <w:color w:val="333333"/>
          <w:kern w:val="0"/>
          <w:szCs w:val="21"/>
        </w:rPr>
        <w:t>3</w:t>
      </w:r>
      <w:r>
        <w:rPr>
          <w:rFonts w:ascii="Verdana" w:eastAsia="宋体" w:hAnsi="Verdana" w:cs="宋体"/>
          <w:color w:val="333333"/>
          <w:kern w:val="0"/>
          <w:szCs w:val="21"/>
        </w:rPr>
        <w:t>个月的，应当按照标示的储存条件保存至保质期结束。</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6.9.4  </w:t>
      </w:r>
      <w:r>
        <w:rPr>
          <w:rFonts w:ascii="Verdana" w:eastAsia="宋体" w:hAnsi="Verdana" w:cs="宋体"/>
          <w:color w:val="333333"/>
          <w:kern w:val="0"/>
          <w:szCs w:val="21"/>
        </w:rPr>
        <w:t>不合格或检出问题的样品，应当自检验结论</w:t>
      </w:r>
      <w:proofErr w:type="gramStart"/>
      <w:r>
        <w:rPr>
          <w:rFonts w:ascii="Verdana" w:eastAsia="宋体" w:hAnsi="Verdana" w:cs="宋体"/>
          <w:color w:val="333333"/>
          <w:kern w:val="0"/>
          <w:szCs w:val="21"/>
        </w:rPr>
        <w:t>作出</w:t>
      </w:r>
      <w:proofErr w:type="gramEnd"/>
      <w:r>
        <w:rPr>
          <w:rFonts w:ascii="Verdana" w:eastAsia="宋体" w:hAnsi="Verdana" w:cs="宋体"/>
          <w:color w:val="333333"/>
          <w:kern w:val="0"/>
          <w:szCs w:val="21"/>
        </w:rPr>
        <w:t>之日起</w:t>
      </w:r>
      <w:r>
        <w:rPr>
          <w:rFonts w:ascii="Verdana" w:eastAsia="宋体" w:hAnsi="Verdana" w:cs="宋体"/>
          <w:color w:val="333333"/>
          <w:kern w:val="0"/>
          <w:szCs w:val="21"/>
        </w:rPr>
        <w:t>6</w:t>
      </w:r>
      <w:r>
        <w:rPr>
          <w:rFonts w:ascii="Verdana" w:eastAsia="宋体" w:hAnsi="Verdana" w:cs="宋体"/>
          <w:color w:val="333333"/>
          <w:kern w:val="0"/>
          <w:szCs w:val="21"/>
        </w:rPr>
        <w:t>个月内妥善保存备份样品；备份样品剩余保质期不足</w:t>
      </w:r>
      <w:r>
        <w:rPr>
          <w:rFonts w:ascii="Verdana" w:eastAsia="宋体" w:hAnsi="Verdana" w:cs="宋体"/>
          <w:color w:val="333333"/>
          <w:kern w:val="0"/>
          <w:szCs w:val="21"/>
        </w:rPr>
        <w:t>6</w:t>
      </w:r>
      <w:r>
        <w:rPr>
          <w:rFonts w:ascii="Verdana" w:eastAsia="宋体" w:hAnsi="Verdana" w:cs="宋体"/>
          <w:color w:val="333333"/>
          <w:kern w:val="0"/>
          <w:szCs w:val="21"/>
        </w:rPr>
        <w:t>个月的，应当按照标示的储存条件保存至保质期结束。</w:t>
      </w:r>
    </w:p>
    <w:p w:rsidR="00FD4E93" w:rsidRDefault="00FD4E93" w:rsidP="00FD4E93">
      <w:pPr>
        <w:widowControl/>
        <w:shd w:val="clear" w:color="auto" w:fill="FFFFFF"/>
        <w:wordWrap w:val="0"/>
        <w:snapToGrid w:val="0"/>
        <w:spacing w:line="300" w:lineRule="exact"/>
        <w:jc w:val="left"/>
        <w:rPr>
          <w:rFonts w:ascii="Verdana" w:eastAsia="宋体" w:hAnsi="Verdana" w:cs="宋体"/>
          <w:color w:val="333333"/>
          <w:kern w:val="0"/>
          <w:szCs w:val="21"/>
        </w:rPr>
      </w:pPr>
      <w:r>
        <w:rPr>
          <w:rFonts w:ascii="黑体" w:eastAsia="黑体" w:hAnsi="黑体" w:cs="黑体" w:hint="eastAsia"/>
          <w:kern w:val="0"/>
          <w:szCs w:val="21"/>
        </w:rPr>
        <w:t xml:space="preserve">6.9.5  </w:t>
      </w:r>
      <w:r>
        <w:rPr>
          <w:rFonts w:ascii="Verdana" w:eastAsia="宋体" w:hAnsi="Verdana" w:cs="宋体"/>
          <w:color w:val="333333"/>
          <w:kern w:val="0"/>
          <w:szCs w:val="21"/>
        </w:rPr>
        <w:t>对于不合格和问题食品的备份样品、超过保质期的备份样品以及不适于继续食用的生鲜食用农产品，应当进行无害化处理或妥善销毁，并保留样品处理记录。</w:t>
      </w:r>
    </w:p>
    <w:p w:rsidR="00FD4E93" w:rsidRDefault="00FD4E93" w:rsidP="00FD4E93">
      <w:pPr>
        <w:widowControl/>
        <w:shd w:val="clear" w:color="auto" w:fill="FFFFFF"/>
        <w:wordWrap w:val="0"/>
        <w:snapToGrid w:val="0"/>
        <w:spacing w:line="300" w:lineRule="exact"/>
        <w:jc w:val="left"/>
        <w:rPr>
          <w:rFonts w:ascii="黑体" w:eastAsia="黑体" w:hAnsi="宋体"/>
          <w:bCs/>
          <w:color w:val="000000"/>
          <w:szCs w:val="28"/>
        </w:rPr>
      </w:pPr>
      <w:r>
        <w:rPr>
          <w:rFonts w:ascii="黑体" w:eastAsia="黑体" w:hAnsi="黑体" w:cs="黑体" w:hint="eastAsia"/>
          <w:kern w:val="0"/>
          <w:szCs w:val="21"/>
        </w:rPr>
        <w:t xml:space="preserve">6.9.6  </w:t>
      </w:r>
      <w:r>
        <w:rPr>
          <w:rFonts w:ascii="Verdana" w:eastAsia="宋体" w:hAnsi="Verdana" w:cs="宋体"/>
          <w:color w:val="333333"/>
          <w:kern w:val="0"/>
          <w:szCs w:val="21"/>
        </w:rPr>
        <w:t>检验合格，包装完好，有食用价值且在保质期以内的备份样品，检验机构应当在出具检验报告之日起</w:t>
      </w:r>
      <w:r>
        <w:rPr>
          <w:rFonts w:ascii="Verdana" w:eastAsia="宋体" w:hAnsi="Verdana" w:cs="宋体"/>
          <w:color w:val="333333"/>
          <w:kern w:val="0"/>
          <w:szCs w:val="21"/>
        </w:rPr>
        <w:t>3</w:t>
      </w:r>
      <w:r>
        <w:rPr>
          <w:rFonts w:ascii="Verdana" w:eastAsia="宋体" w:hAnsi="Verdana" w:cs="宋体"/>
          <w:color w:val="333333"/>
          <w:kern w:val="0"/>
          <w:szCs w:val="21"/>
        </w:rPr>
        <w:t>个月后，及时按照要求捐赠给市慈善基金会或者组织抽样的市场监管部门指定机构。捐赠时应仔细检查产品包装完好，去除产品所附的抽样信息，并做好捐赠记录，定期向委托抽样的市场监管部门书面报告。</w:t>
      </w:r>
    </w:p>
    <w:p w:rsidR="00FD4E93" w:rsidRDefault="00FD4E93" w:rsidP="00A57839">
      <w:pPr>
        <w:widowControl/>
        <w:shd w:val="clear" w:color="auto" w:fill="FFFFFF"/>
        <w:spacing w:beforeLines="100" w:afterLines="100" w:line="300" w:lineRule="exact"/>
        <w:rPr>
          <w:rFonts w:ascii="黑体" w:eastAsia="黑体" w:hAnsi="黑体" w:cs="黑体"/>
          <w:color w:val="333333"/>
          <w:kern w:val="0"/>
          <w:szCs w:val="21"/>
        </w:rPr>
      </w:pPr>
      <w:r>
        <w:rPr>
          <w:rFonts w:ascii="黑体" w:eastAsia="黑体" w:hAnsi="黑体" w:cs="黑体" w:hint="eastAsia"/>
          <w:color w:val="333333"/>
          <w:kern w:val="0"/>
          <w:szCs w:val="21"/>
        </w:rPr>
        <w:t>7  检验</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7.1</w:t>
      </w:r>
      <w:r>
        <w:rPr>
          <w:rFonts w:ascii="宋体" w:eastAsia="宋体" w:hAnsi="宋体" w:cs="宋体" w:hint="eastAsia"/>
          <w:color w:val="333333"/>
          <w:kern w:val="0"/>
          <w:szCs w:val="21"/>
        </w:rPr>
        <w:t xml:space="preserve">  承检机构接收食品安全监督抽检的样品时，应查验、记录样品的外观、状态、封条有无破损以及其他可能对检验结论产生影响的情况，并在确认样品与抽样文书记录相符后，对检验和复检备份样品分别加贴相应标识，同时填写《国家食品安全抽样检验样品移交确认单》（</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G）。</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7.2  </w:t>
      </w:r>
      <w:r>
        <w:rPr>
          <w:rFonts w:ascii="宋体" w:eastAsia="宋体" w:hAnsi="宋体" w:cs="宋体" w:hint="eastAsia"/>
          <w:color w:val="333333"/>
          <w:kern w:val="0"/>
          <w:szCs w:val="21"/>
        </w:rPr>
        <w:t>承检机构拒收样品的，应当书面说明理由，并及时向组织或者实施食品安全监督抽检的食品安全监管部门报告。</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7.3  </w:t>
      </w:r>
      <w:r>
        <w:rPr>
          <w:rFonts w:ascii="宋体" w:eastAsia="宋体" w:hAnsi="宋体" w:cs="宋体" w:hint="eastAsia"/>
          <w:color w:val="333333"/>
          <w:kern w:val="0"/>
          <w:szCs w:val="21"/>
        </w:rPr>
        <w:t>承检机构应当建立样品存放保管制度，妥善保存样品，样品保管人员不得少于2人，严禁调换、拆封样品。</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7.4  </w:t>
      </w:r>
      <w:r>
        <w:rPr>
          <w:rFonts w:ascii="宋体" w:eastAsia="宋体" w:hAnsi="宋体" w:cs="宋体" w:hint="eastAsia"/>
          <w:color w:val="333333"/>
          <w:kern w:val="0"/>
          <w:szCs w:val="21"/>
        </w:rPr>
        <w:t>承检机构应严格按照任务规定的项目和检验方法开展检验工作，不得擅自减少检验项目、更改检验方法。</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7.5  </w:t>
      </w:r>
      <w:r>
        <w:rPr>
          <w:rFonts w:ascii="宋体" w:eastAsia="宋体" w:hAnsi="宋体" w:cs="宋体" w:hint="eastAsia"/>
          <w:color w:val="333333"/>
          <w:kern w:val="0"/>
          <w:szCs w:val="21"/>
        </w:rPr>
        <w:t>检验原始记录必须如实填写，保证真实、准确、清晰，可溯源；不得随意更改，更改处须由检验人员签字或盖章确认。</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7.6  </w:t>
      </w:r>
      <w:r>
        <w:rPr>
          <w:rFonts w:ascii="宋体" w:eastAsia="宋体" w:hAnsi="宋体" w:cs="宋体" w:hint="eastAsia"/>
          <w:color w:val="333333"/>
          <w:kern w:val="0"/>
          <w:szCs w:val="21"/>
        </w:rPr>
        <w:t>承检机构应采取加标回收、人员比对、设备比对或实验室间比对等多种质</w:t>
      </w:r>
      <w:proofErr w:type="gramStart"/>
      <w:r>
        <w:rPr>
          <w:rFonts w:ascii="宋体" w:eastAsia="宋体" w:hAnsi="宋体" w:cs="宋体" w:hint="eastAsia"/>
          <w:color w:val="333333"/>
          <w:kern w:val="0"/>
          <w:szCs w:val="21"/>
        </w:rPr>
        <w:t>控方式</w:t>
      </w:r>
      <w:proofErr w:type="gramEnd"/>
      <w:r>
        <w:rPr>
          <w:rFonts w:ascii="宋体" w:eastAsia="宋体" w:hAnsi="宋体" w:cs="宋体" w:hint="eastAsia"/>
          <w:color w:val="333333"/>
          <w:kern w:val="0"/>
          <w:szCs w:val="21"/>
        </w:rPr>
        <w:t>确保数据的准确性。</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7.7  </w:t>
      </w:r>
      <w:r>
        <w:rPr>
          <w:rFonts w:ascii="宋体" w:eastAsia="宋体" w:hAnsi="宋体" w:cs="宋体" w:hint="eastAsia"/>
          <w:color w:val="333333"/>
          <w:kern w:val="0"/>
          <w:szCs w:val="21"/>
        </w:rPr>
        <w:t>承检机构应按规定的报告格式出具《舟山市食品安全监督抽检检验报告》（</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H），检验报告应当内容真实齐全、数据准确可靠。原则上，承检机构应在收到样品之日起20个工作日内出具检验报告，节令性食品，承检机构应在收到样品10日内出具检验报告。组织监督抽检工作的食品安全监管部门与承检机构另有约定的，从其约定。</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7.8  </w:t>
      </w:r>
      <w:r>
        <w:rPr>
          <w:rFonts w:ascii="宋体" w:eastAsia="宋体" w:hAnsi="宋体" w:cs="宋体" w:hint="eastAsia"/>
          <w:color w:val="333333"/>
          <w:kern w:val="0"/>
          <w:szCs w:val="21"/>
        </w:rPr>
        <w:t>检验过程中遇有样品失效或者其他情况致使检验无法进行的，承检机构必须如实记录有关情况，提供充分的证明材料，并及时报告组织监督抽检工作的食品安全监管部门。</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7.9  </w:t>
      </w:r>
      <w:r>
        <w:rPr>
          <w:rFonts w:ascii="宋体" w:eastAsia="宋体" w:hAnsi="宋体" w:cs="宋体" w:hint="eastAsia"/>
          <w:color w:val="333333"/>
          <w:kern w:val="0"/>
          <w:szCs w:val="21"/>
        </w:rPr>
        <w:t>检验过程中发现被检样品存在严重安全问题或较高风险问题，以及非法添加非食用物质的，承检机构应在发现问题并经确认后24小时内填写《舟山市食品安全抽样检验限时报告情况表》（</w:t>
      </w:r>
      <w:r>
        <w:rPr>
          <w:rFonts w:ascii="Verdana" w:eastAsia="宋体" w:hAnsi="Verdana" w:cs="宋体" w:hint="eastAsia"/>
          <w:color w:val="333333"/>
          <w:kern w:val="0"/>
          <w:szCs w:val="21"/>
        </w:rPr>
        <w:t>见附录</w:t>
      </w:r>
      <w:r>
        <w:rPr>
          <w:rFonts w:ascii="宋体" w:eastAsia="宋体" w:hAnsi="宋体" w:cs="宋体" w:hint="eastAsia"/>
          <w:color w:val="333333"/>
          <w:kern w:val="0"/>
          <w:szCs w:val="21"/>
        </w:rPr>
        <w:t>I），</w:t>
      </w:r>
      <w:r>
        <w:rPr>
          <w:rFonts w:ascii="宋体" w:eastAsia="宋体" w:hAnsi="宋体" w:cs="宋体" w:hint="eastAsia"/>
          <w:color w:val="333333"/>
          <w:kern w:val="0"/>
          <w:szCs w:val="21"/>
        </w:rPr>
        <w:lastRenderedPageBreak/>
        <w:t>将问题或有关情况报告食品安全监督抽检组织实施方和被抽样生产企业所在地食品安全监管部门。在食品经营单位抽样的，还应报告标称食品生产者住所地食品安全监管部门。</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7.10  </w:t>
      </w:r>
      <w:r>
        <w:rPr>
          <w:rFonts w:ascii="宋体" w:eastAsia="宋体" w:hAnsi="宋体" w:cs="宋体" w:hint="eastAsia"/>
          <w:color w:val="333333"/>
          <w:kern w:val="0"/>
          <w:szCs w:val="21"/>
        </w:rPr>
        <w:t>食品安全监督抽检的检验结论合格的，承检机构应当在检验结论做出后10个工作日内将检验结论报送组织监督抽检工作的食品安全监管部门。</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7.11  </w:t>
      </w:r>
      <w:r>
        <w:rPr>
          <w:rFonts w:ascii="宋体" w:eastAsia="宋体" w:hAnsi="宋体" w:cs="宋体" w:hint="eastAsia"/>
          <w:color w:val="333333"/>
          <w:kern w:val="0"/>
          <w:szCs w:val="21"/>
        </w:rPr>
        <w:t>食品安全监督抽检的检验结论不合格的，承检机构应当在检验报告出具后2个工作日内，将不合格样品报告等有关材料上传至信息系统，通过信息系统发送至相关单位。保健食品还应将不合格样品包装彩色照片同时上传信息系统。</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7.12  </w:t>
      </w:r>
      <w:r>
        <w:rPr>
          <w:rFonts w:ascii="宋体" w:eastAsia="宋体" w:hAnsi="宋体" w:cs="宋体" w:hint="eastAsia"/>
          <w:color w:val="333333"/>
          <w:kern w:val="0"/>
          <w:szCs w:val="21"/>
        </w:rPr>
        <w:t>对于未检出问题的样品，承检机构应当自检验结论</w:t>
      </w:r>
      <w:proofErr w:type="gramStart"/>
      <w:r>
        <w:rPr>
          <w:rFonts w:ascii="宋体" w:eastAsia="宋体" w:hAnsi="宋体" w:cs="宋体" w:hint="eastAsia"/>
          <w:color w:val="333333"/>
          <w:kern w:val="0"/>
          <w:szCs w:val="21"/>
        </w:rPr>
        <w:t>作出</w:t>
      </w:r>
      <w:proofErr w:type="gramEnd"/>
      <w:r>
        <w:rPr>
          <w:rFonts w:ascii="宋体" w:eastAsia="宋体" w:hAnsi="宋体" w:cs="宋体" w:hint="eastAsia"/>
          <w:color w:val="333333"/>
          <w:kern w:val="0"/>
          <w:szCs w:val="21"/>
        </w:rPr>
        <w:t>之日起3个月内妥善保存复检备份样品；复检备份样品剩余保质期不足3个月的，应当保存至保质期结束。</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7.13  </w:t>
      </w:r>
      <w:r>
        <w:rPr>
          <w:rFonts w:ascii="宋体" w:eastAsia="宋体" w:hAnsi="宋体" w:cs="宋体" w:hint="eastAsia"/>
          <w:color w:val="333333"/>
          <w:kern w:val="0"/>
          <w:szCs w:val="21"/>
        </w:rPr>
        <w:t>检出问题的样品，应当自检验结论</w:t>
      </w:r>
      <w:proofErr w:type="gramStart"/>
      <w:r>
        <w:rPr>
          <w:rFonts w:ascii="宋体" w:eastAsia="宋体" w:hAnsi="宋体" w:cs="宋体" w:hint="eastAsia"/>
          <w:color w:val="333333"/>
          <w:kern w:val="0"/>
          <w:szCs w:val="21"/>
        </w:rPr>
        <w:t>作出</w:t>
      </w:r>
      <w:proofErr w:type="gramEnd"/>
      <w:r>
        <w:rPr>
          <w:rFonts w:ascii="宋体" w:eastAsia="宋体" w:hAnsi="宋体" w:cs="宋体" w:hint="eastAsia"/>
          <w:color w:val="333333"/>
          <w:kern w:val="0"/>
          <w:szCs w:val="21"/>
        </w:rPr>
        <w:t>之日起6个月内妥善保存复检备份样品；复检备份样品剩余保质期不足6个月的，应当保存至保质期结束。</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7.14  </w:t>
      </w:r>
      <w:r>
        <w:rPr>
          <w:rFonts w:ascii="宋体" w:eastAsia="宋体" w:hAnsi="宋体" w:cs="宋体" w:hint="eastAsia"/>
          <w:color w:val="333333"/>
          <w:kern w:val="0"/>
          <w:szCs w:val="21"/>
        </w:rPr>
        <w:t>对超过保存期的复检备份样品，应进行妥善处理，并保留样品保存和处理记录。</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7.15  </w:t>
      </w:r>
      <w:r>
        <w:rPr>
          <w:rFonts w:ascii="宋体" w:eastAsia="宋体" w:hAnsi="宋体" w:cs="宋体" w:hint="eastAsia"/>
          <w:color w:val="333333"/>
          <w:kern w:val="0"/>
          <w:szCs w:val="21"/>
        </w:rPr>
        <w:t>食品安全监督抽检数据应按相关任务要求分别录入国家食品安全抽检监测系统，上</w:t>
      </w:r>
      <w:proofErr w:type="gramStart"/>
      <w:r>
        <w:rPr>
          <w:rFonts w:ascii="宋体" w:eastAsia="宋体" w:hAnsi="宋体" w:cs="宋体" w:hint="eastAsia"/>
          <w:color w:val="333333"/>
          <w:kern w:val="0"/>
          <w:szCs w:val="21"/>
        </w:rPr>
        <w:t>传有效</w:t>
      </w:r>
      <w:proofErr w:type="gramEnd"/>
      <w:r>
        <w:rPr>
          <w:rFonts w:ascii="宋体" w:eastAsia="宋体" w:hAnsi="宋体" w:cs="宋体" w:hint="eastAsia"/>
          <w:color w:val="333333"/>
          <w:kern w:val="0"/>
          <w:szCs w:val="21"/>
        </w:rPr>
        <w:t>检验报告、抽样单和抽样告知书等。</w:t>
      </w:r>
    </w:p>
    <w:p w:rsidR="00FD4E93" w:rsidRDefault="00FD4E93" w:rsidP="00A57839">
      <w:pPr>
        <w:widowControl/>
        <w:shd w:val="clear" w:color="auto" w:fill="FFFFFF"/>
        <w:spacing w:beforeLines="100" w:afterLines="100" w:line="300" w:lineRule="exact"/>
        <w:rPr>
          <w:rFonts w:ascii="黑体" w:eastAsia="黑体" w:hAnsi="黑体" w:cs="黑体"/>
          <w:color w:val="333333"/>
          <w:kern w:val="0"/>
          <w:szCs w:val="21"/>
        </w:rPr>
      </w:pPr>
      <w:r>
        <w:rPr>
          <w:rFonts w:ascii="黑体" w:eastAsia="黑体" w:hAnsi="黑体" w:cs="黑体" w:hint="eastAsia"/>
          <w:color w:val="333333"/>
          <w:kern w:val="0"/>
          <w:szCs w:val="21"/>
        </w:rPr>
        <w:t>8  复检及异议申请</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8.1 </w:t>
      </w:r>
      <w:r>
        <w:rPr>
          <w:rFonts w:ascii="宋体" w:eastAsia="宋体" w:hAnsi="宋体" w:cs="宋体" w:hint="eastAsia"/>
          <w:color w:val="333333"/>
          <w:kern w:val="0"/>
          <w:szCs w:val="21"/>
        </w:rPr>
        <w:t xml:space="preserve"> 对检验结论有异议的被抽样食品生产经营者（以下简称复检申请人）可以自收到检验结论之日起7个工作日内，向组织监督抽检工作的食品安全监管部门或其上一级食品药品监管部门提出复检申请，并提交相关证明材料。在食品经营单位抽样的，被抽样单位或标称的食品生产者对检验结论有异议的，需双方协商统一后由其中一方提出。逾期未提出申请的，视为认可检验结论。</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8.1.1  </w:t>
      </w:r>
      <w:r>
        <w:rPr>
          <w:rFonts w:ascii="宋体" w:eastAsia="宋体" w:hAnsi="宋体" w:cs="宋体" w:hint="eastAsia"/>
          <w:color w:val="333333"/>
          <w:kern w:val="0"/>
          <w:szCs w:val="21"/>
        </w:rPr>
        <w:t>省局负责受理省局组织实施的食品安全监督抽检复检及异议申请。</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8.1.2 </w:t>
      </w:r>
      <w:r>
        <w:rPr>
          <w:rFonts w:ascii="宋体" w:eastAsia="宋体" w:hAnsi="宋体" w:cs="宋体" w:hint="eastAsia"/>
          <w:color w:val="333333"/>
          <w:kern w:val="0"/>
          <w:szCs w:val="21"/>
        </w:rPr>
        <w:t xml:space="preserve"> 市、县局负责受理各自组织实施的食品安全监督抽检复检及异议申请。</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8.2  </w:t>
      </w:r>
      <w:r>
        <w:rPr>
          <w:rFonts w:ascii="宋体" w:eastAsia="宋体" w:hAnsi="宋体" w:cs="宋体" w:hint="eastAsia"/>
          <w:color w:val="333333"/>
          <w:kern w:val="0"/>
          <w:szCs w:val="21"/>
        </w:rPr>
        <w:t>受理复检申请的食品安全监管部门于收到申请5个工作日内在公布的复检机构名录中按照便民高效原则确定复检机构。复检备份样品由专人于5个工作日内送达复检机构。</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8.2.1</w:t>
      </w:r>
      <w:r>
        <w:rPr>
          <w:rFonts w:ascii="宋体" w:eastAsia="宋体" w:hAnsi="宋体" w:cs="宋体" w:hint="eastAsia"/>
          <w:color w:val="333333"/>
          <w:kern w:val="0"/>
          <w:szCs w:val="21"/>
        </w:rPr>
        <w:t xml:space="preserve">  复检样品运输过程应当符合相关标准规定或样品标示的条件。</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8.2.2</w:t>
      </w:r>
      <w:r>
        <w:rPr>
          <w:rFonts w:ascii="宋体" w:eastAsia="宋体" w:hAnsi="宋体" w:cs="宋体" w:hint="eastAsia"/>
          <w:color w:val="333333"/>
          <w:kern w:val="0"/>
          <w:szCs w:val="21"/>
        </w:rPr>
        <w:t xml:space="preserve">  不得选择与复检申请人存在日常检验业务委托等利害关系的机构为复检机构。</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8.3 </w:t>
      </w:r>
      <w:r>
        <w:rPr>
          <w:rFonts w:ascii="宋体" w:eastAsia="宋体" w:hAnsi="宋体" w:cs="宋体" w:hint="eastAsia"/>
          <w:color w:val="333333"/>
          <w:kern w:val="0"/>
          <w:szCs w:val="21"/>
        </w:rPr>
        <w:t xml:space="preserve"> 复检应采用复检备份样品，针对不合格项目实施复检。复检时应当使用相关标准规定的仲裁方法，无仲裁方法的，应当使用与初检机构一致的检验方法。</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8.4  </w:t>
      </w:r>
      <w:r>
        <w:rPr>
          <w:rFonts w:ascii="宋体" w:eastAsia="宋体" w:hAnsi="宋体" w:cs="宋体" w:hint="eastAsia"/>
          <w:color w:val="333333"/>
          <w:kern w:val="0"/>
          <w:szCs w:val="21"/>
        </w:rPr>
        <w:t>复检机构原则上应当在收到样品之日起10个工作日内向受理复检申请的食品药品监督管理部门提交复检报告。食品药品监管部门与复检机构另有约定的，从其约定。</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8.5  </w:t>
      </w:r>
      <w:r>
        <w:rPr>
          <w:rFonts w:ascii="宋体" w:eastAsia="宋体" w:hAnsi="宋体" w:cs="宋体" w:hint="eastAsia"/>
          <w:color w:val="333333"/>
          <w:kern w:val="0"/>
          <w:szCs w:val="21"/>
        </w:rPr>
        <w:t>复检报告须给出复检项目是否合格的复检结论，并注明该结论是针对复检备份样品做出的，复检结论为最终检验结论。</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8.6  </w:t>
      </w:r>
      <w:r>
        <w:rPr>
          <w:rFonts w:ascii="宋体" w:eastAsia="宋体" w:hAnsi="宋体" w:cs="宋体" w:hint="eastAsia"/>
          <w:color w:val="333333"/>
          <w:kern w:val="0"/>
          <w:szCs w:val="21"/>
        </w:rPr>
        <w:t>受理复检申请的食品安全监管部门应当对复检工作进行监督，发现复检机构存在不符合相关检验要求的行为，要求其改正；对拒不改正的，通知其终止复检，并向社会公布。</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8.7  </w:t>
      </w:r>
      <w:r>
        <w:rPr>
          <w:rFonts w:ascii="宋体" w:eastAsia="宋体" w:hAnsi="宋体" w:cs="宋体" w:hint="eastAsia"/>
          <w:color w:val="333333"/>
          <w:kern w:val="0"/>
          <w:szCs w:val="21"/>
        </w:rPr>
        <w:t>复检相关费用由复检申请人先行垫付，复检结论与初检结论一致的，复检费用由复检申请人承担；复检结论与初检结论不一致的，复检费用由初检机构承担。</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8.8  </w:t>
      </w:r>
      <w:r>
        <w:rPr>
          <w:rFonts w:ascii="宋体" w:eastAsia="宋体" w:hAnsi="宋体" w:cs="宋体" w:hint="eastAsia"/>
          <w:color w:val="333333"/>
          <w:kern w:val="0"/>
          <w:szCs w:val="21"/>
        </w:rPr>
        <w:t>鼓励初检机构赴复检机构实验室直接观察复检实施过程，复检机构应予以配合。</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8.9  </w:t>
      </w:r>
      <w:r>
        <w:rPr>
          <w:rFonts w:ascii="宋体" w:eastAsia="宋体" w:hAnsi="宋体" w:cs="宋体" w:hint="eastAsia"/>
          <w:color w:val="333333"/>
          <w:kern w:val="0"/>
          <w:szCs w:val="21"/>
        </w:rPr>
        <w:t>受理复检申请的食品药品监管部门应及时将复检报告通过信息系统上传。</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8.10  </w:t>
      </w:r>
      <w:r>
        <w:rPr>
          <w:rFonts w:ascii="宋体" w:eastAsia="宋体" w:hAnsi="宋体" w:cs="宋体" w:hint="eastAsia"/>
          <w:color w:val="333333"/>
          <w:kern w:val="0"/>
          <w:szCs w:val="21"/>
        </w:rPr>
        <w:t>有下列情形之一的，不得予以复检：</w:t>
      </w:r>
    </w:p>
    <w:p w:rsidR="00FD4E93" w:rsidRDefault="00FD4E93" w:rsidP="00FD4E93">
      <w:pPr>
        <w:widowControl/>
        <w:shd w:val="clear" w:color="auto" w:fill="FFFFFF"/>
        <w:spacing w:line="300" w:lineRule="exact"/>
        <w:ind w:firstLine="482"/>
        <w:rPr>
          <w:rFonts w:ascii="宋体" w:eastAsia="宋体" w:hAnsi="宋体" w:cs="宋体"/>
          <w:color w:val="333333"/>
          <w:kern w:val="0"/>
          <w:szCs w:val="21"/>
        </w:rPr>
      </w:pPr>
      <w:r>
        <w:rPr>
          <w:rFonts w:ascii="宋体" w:eastAsia="宋体" w:hAnsi="宋体" w:cs="宋体" w:hint="eastAsia"/>
          <w:color w:val="333333"/>
          <w:kern w:val="0"/>
          <w:szCs w:val="21"/>
        </w:rPr>
        <w:t>a）检验结论显示微生物指标不合格的；</w:t>
      </w:r>
    </w:p>
    <w:p w:rsidR="00FD4E93" w:rsidRDefault="00FD4E93" w:rsidP="00FD4E93">
      <w:pPr>
        <w:widowControl/>
        <w:shd w:val="clear" w:color="auto" w:fill="FFFFFF"/>
        <w:spacing w:line="300" w:lineRule="exact"/>
        <w:ind w:firstLine="482"/>
        <w:rPr>
          <w:rFonts w:ascii="宋体" w:eastAsia="宋体" w:hAnsi="宋体" w:cs="宋体"/>
          <w:color w:val="333333"/>
          <w:kern w:val="0"/>
          <w:szCs w:val="21"/>
        </w:rPr>
      </w:pPr>
      <w:r>
        <w:rPr>
          <w:rFonts w:ascii="宋体" w:eastAsia="宋体" w:hAnsi="宋体" w:cs="宋体" w:hint="eastAsia"/>
          <w:color w:val="333333"/>
          <w:kern w:val="0"/>
          <w:szCs w:val="21"/>
        </w:rPr>
        <w:t>b）复检备份样品超过保质期的；</w:t>
      </w:r>
    </w:p>
    <w:p w:rsidR="00FD4E93" w:rsidRDefault="00FD4E93" w:rsidP="00FD4E93">
      <w:pPr>
        <w:widowControl/>
        <w:shd w:val="clear" w:color="auto" w:fill="FFFFFF"/>
        <w:spacing w:line="300" w:lineRule="exact"/>
        <w:ind w:firstLine="482"/>
        <w:rPr>
          <w:rFonts w:ascii="宋体" w:eastAsia="宋体" w:hAnsi="宋体" w:cs="宋体"/>
          <w:color w:val="333333"/>
          <w:kern w:val="0"/>
          <w:szCs w:val="21"/>
        </w:rPr>
      </w:pPr>
      <w:r>
        <w:rPr>
          <w:rFonts w:ascii="宋体" w:eastAsia="宋体" w:hAnsi="宋体" w:cs="宋体" w:hint="eastAsia"/>
          <w:color w:val="333333"/>
          <w:kern w:val="0"/>
          <w:szCs w:val="21"/>
        </w:rPr>
        <w:t>c）逾期提出复检申请的；</w:t>
      </w:r>
    </w:p>
    <w:p w:rsidR="00FD4E93" w:rsidRDefault="00FD4E93" w:rsidP="00FD4E93">
      <w:pPr>
        <w:widowControl/>
        <w:shd w:val="clear" w:color="auto" w:fill="FFFFFF"/>
        <w:spacing w:line="300" w:lineRule="exact"/>
        <w:ind w:firstLine="482"/>
        <w:rPr>
          <w:rFonts w:ascii="宋体" w:eastAsia="宋体" w:hAnsi="宋体" w:cs="宋体"/>
          <w:color w:val="333333"/>
          <w:kern w:val="0"/>
          <w:szCs w:val="21"/>
        </w:rPr>
      </w:pPr>
      <w:r>
        <w:rPr>
          <w:rFonts w:ascii="宋体" w:eastAsia="宋体" w:hAnsi="宋体" w:cs="宋体" w:hint="eastAsia"/>
          <w:color w:val="333333"/>
          <w:kern w:val="0"/>
          <w:szCs w:val="21"/>
        </w:rPr>
        <w:t>d）其他原因导致备份样品无法实现复检目的的。</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lastRenderedPageBreak/>
        <w:t xml:space="preserve">8.11  </w:t>
      </w:r>
      <w:r>
        <w:rPr>
          <w:rFonts w:ascii="宋体" w:eastAsia="宋体" w:hAnsi="宋体" w:cs="宋体" w:hint="eastAsia"/>
          <w:color w:val="333333"/>
          <w:kern w:val="0"/>
          <w:szCs w:val="21"/>
        </w:rPr>
        <w:t>被抽样单位对被抽样品真实性有异议的，或对检验方法、判定依据等存在异议，应当自收到不合格检验通知之日起5个工作日内，向组织实施食品安全监督抽检工作的食品安全监管部门提出书面异议申请，并提交相关证明材料。</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8.12  </w:t>
      </w:r>
      <w:r>
        <w:rPr>
          <w:rFonts w:ascii="宋体" w:eastAsia="宋体" w:hAnsi="宋体" w:cs="宋体" w:hint="eastAsia"/>
          <w:color w:val="333333"/>
          <w:kern w:val="0"/>
          <w:szCs w:val="21"/>
        </w:rPr>
        <w:t>受理异议申请部门应组织相关部门和人员对异议申请进行审核，及时答复。同时将有关情况及时告知核查处置部门。</w:t>
      </w:r>
    </w:p>
    <w:p w:rsidR="00FD4E93" w:rsidRDefault="00FD4E93" w:rsidP="00FD4E93">
      <w:pPr>
        <w:widowControl/>
        <w:shd w:val="clear" w:color="auto" w:fill="FFFFFF"/>
        <w:spacing w:line="300" w:lineRule="exact"/>
        <w:rPr>
          <w:rFonts w:ascii="宋体" w:eastAsia="宋体" w:hAnsi="宋体" w:cs="宋体"/>
          <w:color w:val="333333"/>
          <w:kern w:val="0"/>
          <w:szCs w:val="21"/>
        </w:rPr>
      </w:pPr>
      <w:r>
        <w:rPr>
          <w:rFonts w:ascii="黑体" w:eastAsia="黑体" w:hAnsi="黑体" w:cs="黑体" w:hint="eastAsia"/>
          <w:color w:val="333333"/>
          <w:kern w:val="0"/>
          <w:szCs w:val="21"/>
        </w:rPr>
        <w:t xml:space="preserve">8.13  </w:t>
      </w:r>
      <w:r>
        <w:rPr>
          <w:rFonts w:ascii="宋体" w:eastAsia="宋体" w:hAnsi="宋体" w:cs="宋体" w:hint="eastAsia"/>
          <w:color w:val="333333"/>
          <w:kern w:val="0"/>
          <w:szCs w:val="21"/>
        </w:rPr>
        <w:t>当标称食品生产者与被抽样单位不在同一市（县）级行政区域的，两地同级食品药品监管部门可组织对异议审核申请协同审核。</w:t>
      </w:r>
    </w:p>
    <w:p w:rsidR="00FD4E93" w:rsidRDefault="00FD4E93" w:rsidP="00A57839">
      <w:pPr>
        <w:spacing w:beforeLines="100" w:afterLines="100" w:line="300" w:lineRule="exact"/>
        <w:rPr>
          <w:rFonts w:ascii="黑体" w:eastAsia="黑体" w:hAnsi="黑体" w:cs="黑体"/>
          <w:szCs w:val="21"/>
        </w:rPr>
      </w:pPr>
      <w:r>
        <w:rPr>
          <w:rFonts w:ascii="黑体" w:eastAsia="黑体" w:hAnsi="黑体" w:cs="黑体" w:hint="eastAsia"/>
          <w:szCs w:val="21"/>
        </w:rPr>
        <w:t>9  结果处置</w:t>
      </w:r>
    </w:p>
    <w:p w:rsidR="00FD4E93" w:rsidRDefault="00FD4E93" w:rsidP="00FD4E93">
      <w:pPr>
        <w:spacing w:line="300" w:lineRule="exact"/>
        <w:rPr>
          <w:rFonts w:ascii="宋体" w:eastAsia="宋体" w:hAnsi="宋体" w:cs="宋体"/>
          <w:szCs w:val="21"/>
          <w:lang w:val="zh-TW" w:eastAsia="zh-TW"/>
        </w:rPr>
      </w:pPr>
      <w:r>
        <w:rPr>
          <w:rFonts w:ascii="黑体" w:eastAsia="黑体" w:hAnsi="黑体" w:cs="黑体" w:hint="eastAsia"/>
          <w:szCs w:val="21"/>
        </w:rPr>
        <w:t xml:space="preserve">9.1  </w:t>
      </w:r>
      <w:r>
        <w:rPr>
          <w:rFonts w:ascii="宋体" w:eastAsia="宋体" w:hAnsi="宋体" w:cs="宋体" w:hint="eastAsia"/>
          <w:szCs w:val="21"/>
          <w:lang w:val="zh-TW"/>
        </w:rPr>
        <w:t>市</w:t>
      </w:r>
      <w:r>
        <w:rPr>
          <w:rFonts w:ascii="宋体" w:eastAsia="宋体" w:hAnsi="宋体" w:cs="宋体" w:hint="eastAsia"/>
          <w:szCs w:val="21"/>
          <w:lang w:val="zh-TW" w:eastAsia="zh-TW"/>
        </w:rPr>
        <w:t>监管</w:t>
      </w:r>
      <w:r>
        <w:rPr>
          <w:rFonts w:ascii="宋体" w:eastAsia="宋体" w:hAnsi="宋体" w:cs="宋体" w:hint="eastAsia"/>
          <w:szCs w:val="21"/>
          <w:lang w:val="zh-TW"/>
        </w:rPr>
        <w:t>局</w:t>
      </w:r>
      <w:r>
        <w:rPr>
          <w:rFonts w:ascii="宋体" w:eastAsia="宋体" w:hAnsi="宋体" w:cs="宋体" w:hint="eastAsia"/>
          <w:szCs w:val="21"/>
          <w:lang w:val="zh-TW" w:eastAsia="zh-TW"/>
        </w:rPr>
        <w:t>收到抽检不合格（问题）食品检验报告后，应在</w:t>
      </w:r>
      <w:r>
        <w:rPr>
          <w:rFonts w:ascii="宋体" w:eastAsia="宋体" w:hAnsi="宋体" w:cs="宋体" w:hint="eastAsia"/>
          <w:szCs w:val="21"/>
        </w:rPr>
        <w:t>5</w:t>
      </w:r>
      <w:r>
        <w:rPr>
          <w:rFonts w:ascii="宋体" w:eastAsia="宋体" w:hAnsi="宋体" w:cs="宋体" w:hint="eastAsia"/>
          <w:szCs w:val="21"/>
          <w:lang w:val="zh-TW" w:eastAsia="zh-TW"/>
        </w:rPr>
        <w:t>个工作日内启动核查处置工作。</w:t>
      </w:r>
    </w:p>
    <w:p w:rsidR="00FD4E93" w:rsidRDefault="00FD4E93" w:rsidP="00FD4E93">
      <w:pPr>
        <w:spacing w:line="300" w:lineRule="exact"/>
        <w:rPr>
          <w:rFonts w:ascii="宋体" w:eastAsia="宋体" w:hAnsi="宋体" w:cs="宋体"/>
          <w:szCs w:val="21"/>
        </w:rPr>
      </w:pPr>
      <w:r>
        <w:rPr>
          <w:rFonts w:ascii="黑体" w:eastAsia="黑体" w:hAnsi="黑体" w:cs="黑体" w:hint="eastAsia"/>
          <w:szCs w:val="21"/>
        </w:rPr>
        <w:t>9.2</w:t>
      </w:r>
      <w:r>
        <w:rPr>
          <w:rFonts w:ascii="宋体" w:eastAsia="宋体" w:hAnsi="宋体" w:cs="宋体" w:hint="eastAsia"/>
          <w:szCs w:val="21"/>
        </w:rPr>
        <w:t xml:space="preserve">  承检机构发现不合格样品中可能存在重大风险隐患或急性健康风险的，应当在确认检验结果后24小时之内报告被抽样单位所在地任务组织市监管局。市监管局应当在24小时内启动核查处置工作，同时抄送</w:t>
      </w:r>
      <w:proofErr w:type="gramStart"/>
      <w:r>
        <w:rPr>
          <w:rFonts w:ascii="宋体" w:eastAsia="宋体" w:hAnsi="宋体" w:cs="宋体" w:hint="eastAsia"/>
          <w:szCs w:val="21"/>
        </w:rPr>
        <w:t>本级食安办</w:t>
      </w:r>
      <w:proofErr w:type="gramEnd"/>
      <w:r>
        <w:rPr>
          <w:rFonts w:ascii="宋体" w:eastAsia="宋体" w:hAnsi="宋体" w:cs="宋体" w:hint="eastAsia"/>
          <w:szCs w:val="21"/>
        </w:rPr>
        <w:t xml:space="preserve">，启动应急预案。 </w:t>
      </w:r>
    </w:p>
    <w:p w:rsidR="00FD4E93" w:rsidRDefault="00FD4E93" w:rsidP="00FD4E93">
      <w:pPr>
        <w:spacing w:line="300" w:lineRule="exact"/>
        <w:rPr>
          <w:rFonts w:ascii="宋体" w:eastAsia="宋体" w:hAnsi="宋体" w:cs="宋体"/>
          <w:szCs w:val="21"/>
        </w:rPr>
      </w:pPr>
      <w:r>
        <w:rPr>
          <w:rFonts w:ascii="黑体" w:eastAsia="黑体" w:hAnsi="黑体" w:cs="黑体" w:hint="eastAsia"/>
          <w:szCs w:val="21"/>
        </w:rPr>
        <w:t xml:space="preserve">9.3  </w:t>
      </w:r>
      <w:r>
        <w:rPr>
          <w:rFonts w:ascii="宋体" w:eastAsia="宋体" w:hAnsi="宋体" w:cs="宋体" w:hint="eastAsia"/>
          <w:szCs w:val="21"/>
        </w:rPr>
        <w:t>核查处置单位涉及多个单位、多个部门。核查处置任务可以逐级下达，核查处置的基本工作流程见图2。</w:t>
      </w:r>
    </w:p>
    <w:p w:rsidR="00FD4E93" w:rsidRDefault="00FD4E93" w:rsidP="00FD4E93">
      <w:pPr>
        <w:spacing w:line="300" w:lineRule="exact"/>
        <w:rPr>
          <w:rFonts w:ascii="宋体" w:eastAsia="宋体" w:hAnsi="宋体" w:cs="宋体"/>
          <w:szCs w:val="21"/>
        </w:rPr>
      </w:pPr>
    </w:p>
    <w:p w:rsidR="00FD4E93" w:rsidRDefault="00FD4E93" w:rsidP="00FD4E93">
      <w:pPr>
        <w:spacing w:line="300" w:lineRule="exact"/>
        <w:rPr>
          <w:rFonts w:ascii="宋体" w:eastAsia="宋体" w:hAnsi="宋体" w:cs="宋体"/>
          <w:szCs w:val="21"/>
        </w:rPr>
      </w:pPr>
    </w:p>
    <w:p w:rsidR="00FD4E93" w:rsidRDefault="00FD4E93" w:rsidP="00FD4E93">
      <w:pPr>
        <w:spacing w:line="300" w:lineRule="exact"/>
        <w:rPr>
          <w:rFonts w:ascii="宋体" w:eastAsia="宋体" w:hAnsi="宋体" w:cs="宋体"/>
          <w:szCs w:val="21"/>
        </w:rPr>
      </w:pPr>
    </w:p>
    <w:p w:rsidR="00FD4E93" w:rsidRDefault="00FD4E93" w:rsidP="00FD4E93">
      <w:pPr>
        <w:spacing w:line="360" w:lineRule="auto"/>
        <w:rPr>
          <w:rFonts w:ascii="宋体"/>
          <w:sz w:val="32"/>
          <w:szCs w:val="32"/>
        </w:rPr>
      </w:pPr>
      <w:r>
        <w:rPr>
          <w:rFonts w:ascii="宋体" w:hint="eastAsia"/>
          <w:sz w:val="32"/>
          <w:szCs w:val="32"/>
        </w:rPr>
        <w:t xml:space="preserve"> </w:t>
      </w:r>
      <w:r>
        <w:rPr>
          <w:rFonts w:ascii="宋体"/>
          <w:noProof/>
          <w:sz w:val="32"/>
          <w:szCs w:val="32"/>
        </w:rPr>
        <w:drawing>
          <wp:inline distT="0" distB="0" distL="0" distR="0">
            <wp:extent cx="5659120" cy="3683635"/>
            <wp:effectExtent l="19050" t="0" r="0" b="0"/>
            <wp:docPr id="20" name="图片 7"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Picture 1"/>
                    <pic:cNvPicPr>
                      <a:picLocks noChangeAspect="1" noChangeArrowheads="1"/>
                    </pic:cNvPicPr>
                  </pic:nvPicPr>
                  <pic:blipFill>
                    <a:blip r:embed="rId18" cstate="print"/>
                    <a:srcRect/>
                    <a:stretch>
                      <a:fillRect/>
                    </a:stretch>
                  </pic:blipFill>
                  <pic:spPr bwMode="auto">
                    <a:xfrm>
                      <a:off x="0" y="0"/>
                      <a:ext cx="5659120" cy="3683635"/>
                    </a:xfrm>
                    <a:prstGeom prst="rect">
                      <a:avLst/>
                    </a:prstGeom>
                    <a:noFill/>
                    <a:ln w="9525" cmpd="sng">
                      <a:noFill/>
                      <a:miter lim="800000"/>
                      <a:headEnd/>
                      <a:tailEnd/>
                    </a:ln>
                  </pic:spPr>
                </pic:pic>
              </a:graphicData>
            </a:graphic>
          </wp:inline>
        </w:drawing>
      </w:r>
    </w:p>
    <w:p w:rsidR="00FD4E93" w:rsidRDefault="00FD4E93" w:rsidP="00FD4E93">
      <w:pPr>
        <w:pStyle w:val="aff4"/>
        <w:shd w:val="clear" w:color="auto" w:fill="FFFFFF"/>
        <w:spacing w:line="600" w:lineRule="exact"/>
        <w:jc w:val="center"/>
        <w:rPr>
          <w:kern w:val="2"/>
          <w:sz w:val="32"/>
          <w:szCs w:val="32"/>
        </w:rPr>
      </w:pPr>
      <w:r>
        <w:rPr>
          <w:rFonts w:ascii="黑体" w:eastAsia="黑体" w:hAnsi="黑体" w:cs="黑体" w:hint="eastAsia"/>
          <w:kern w:val="2"/>
          <w:sz w:val="21"/>
          <w:szCs w:val="21"/>
          <w:lang w:val="zh-TW"/>
        </w:rPr>
        <w:t>图</w:t>
      </w:r>
      <w:r>
        <w:rPr>
          <w:rFonts w:ascii="黑体" w:eastAsia="黑体" w:hAnsi="黑体" w:cs="黑体" w:hint="eastAsia"/>
          <w:kern w:val="2"/>
          <w:sz w:val="21"/>
          <w:szCs w:val="21"/>
        </w:rPr>
        <w:t xml:space="preserve">2  </w:t>
      </w:r>
      <w:r>
        <w:rPr>
          <w:rFonts w:ascii="黑体" w:eastAsia="黑体" w:hAnsi="黑体" w:cs="黑体" w:hint="eastAsia"/>
          <w:sz w:val="21"/>
          <w:szCs w:val="21"/>
        </w:rPr>
        <w:t>核查处置的基本工作流程</w:t>
      </w:r>
    </w:p>
    <w:p w:rsidR="00FD4E93" w:rsidRDefault="00FD4E93" w:rsidP="00FD4E93">
      <w:pPr>
        <w:spacing w:line="300" w:lineRule="exact"/>
        <w:ind w:firstLine="480"/>
        <w:rPr>
          <w:rFonts w:ascii="宋体" w:eastAsia="宋体" w:hAnsi="宋体" w:cs="宋体"/>
          <w:szCs w:val="21"/>
        </w:rPr>
      </w:pPr>
    </w:p>
    <w:p w:rsidR="00FD4E93" w:rsidRDefault="00FD4E93" w:rsidP="00FD4E93">
      <w:pPr>
        <w:pStyle w:val="aff4"/>
        <w:shd w:val="clear" w:color="auto" w:fill="FFFFFF"/>
        <w:spacing w:line="300" w:lineRule="exact"/>
        <w:rPr>
          <w:kern w:val="2"/>
          <w:sz w:val="21"/>
          <w:szCs w:val="21"/>
          <w:lang w:val="zh-TW" w:eastAsia="zh-TW"/>
        </w:rPr>
      </w:pPr>
      <w:r>
        <w:rPr>
          <w:rFonts w:ascii="黑体" w:eastAsia="黑体" w:hAnsi="黑体" w:cs="黑体" w:hint="eastAsia"/>
          <w:sz w:val="21"/>
          <w:szCs w:val="21"/>
        </w:rPr>
        <w:t xml:space="preserve">9.4  </w:t>
      </w:r>
      <w:r>
        <w:rPr>
          <w:rFonts w:hint="eastAsia"/>
          <w:kern w:val="2"/>
          <w:sz w:val="21"/>
          <w:szCs w:val="21"/>
          <w:lang w:val="zh-TW"/>
        </w:rPr>
        <w:t>可能对</w:t>
      </w:r>
      <w:r>
        <w:rPr>
          <w:rFonts w:hint="eastAsia"/>
          <w:kern w:val="2"/>
          <w:sz w:val="21"/>
          <w:szCs w:val="21"/>
          <w:lang w:val="zh-TW" w:eastAsia="zh-TW"/>
        </w:rPr>
        <w:t>公共利益产生影响的食品安全抽检信息，</w:t>
      </w:r>
      <w:r>
        <w:rPr>
          <w:rFonts w:hint="eastAsia"/>
          <w:kern w:val="2"/>
          <w:sz w:val="21"/>
          <w:szCs w:val="21"/>
          <w:lang w:val="zh-TW"/>
        </w:rPr>
        <w:t>食品抽检处（科）</w:t>
      </w:r>
      <w:r>
        <w:rPr>
          <w:rFonts w:hint="eastAsia"/>
          <w:kern w:val="2"/>
          <w:sz w:val="21"/>
          <w:szCs w:val="21"/>
          <w:lang w:val="zh-TW" w:eastAsia="zh-TW"/>
        </w:rPr>
        <w:t>应当形成简要预警报告通报相关业务部门和</w:t>
      </w:r>
      <w:proofErr w:type="gramStart"/>
      <w:r>
        <w:rPr>
          <w:rFonts w:hint="eastAsia"/>
          <w:kern w:val="2"/>
          <w:sz w:val="21"/>
          <w:szCs w:val="21"/>
          <w:lang w:val="zh-TW" w:eastAsia="zh-TW"/>
        </w:rPr>
        <w:t>食安</w:t>
      </w:r>
      <w:proofErr w:type="gramEnd"/>
      <w:r>
        <w:rPr>
          <w:rFonts w:hint="eastAsia"/>
          <w:kern w:val="2"/>
          <w:sz w:val="21"/>
          <w:szCs w:val="21"/>
          <w:lang w:val="zh-TW" w:eastAsia="zh-TW"/>
        </w:rPr>
        <w:t>办。</w:t>
      </w:r>
    </w:p>
    <w:p w:rsidR="00FD4E93" w:rsidRDefault="00FD4E93" w:rsidP="00FD4E93">
      <w:pPr>
        <w:pStyle w:val="aff4"/>
        <w:shd w:val="clear" w:color="auto" w:fill="FFFFFF"/>
        <w:spacing w:line="300" w:lineRule="exact"/>
        <w:rPr>
          <w:kern w:val="2"/>
          <w:sz w:val="21"/>
          <w:szCs w:val="21"/>
          <w:lang w:val="zh-TW"/>
        </w:rPr>
      </w:pPr>
      <w:r>
        <w:rPr>
          <w:rFonts w:ascii="黑体" w:eastAsia="黑体" w:hAnsi="黑体" w:cs="黑体" w:hint="eastAsia"/>
          <w:kern w:val="2"/>
          <w:sz w:val="21"/>
          <w:szCs w:val="21"/>
        </w:rPr>
        <w:lastRenderedPageBreak/>
        <w:t xml:space="preserve">9.4.1 </w:t>
      </w:r>
      <w:r>
        <w:rPr>
          <w:rFonts w:hint="eastAsia"/>
          <w:kern w:val="2"/>
          <w:sz w:val="21"/>
          <w:szCs w:val="21"/>
        </w:rPr>
        <w:t xml:space="preserve"> </w:t>
      </w:r>
      <w:r>
        <w:rPr>
          <w:rFonts w:hint="eastAsia"/>
          <w:kern w:val="2"/>
          <w:sz w:val="21"/>
          <w:szCs w:val="21"/>
          <w:lang w:val="zh-TW" w:eastAsia="zh-TW"/>
        </w:rPr>
        <w:t>对于消费者投诉举报集中的食品或在风险监测、监督检查、专项整治等工作中出现不合格率较高的</w:t>
      </w:r>
      <w:r>
        <w:rPr>
          <w:rFonts w:hint="eastAsia"/>
          <w:kern w:val="2"/>
          <w:sz w:val="21"/>
          <w:szCs w:val="21"/>
          <w:lang w:val="zh-TW"/>
        </w:rPr>
        <w:t>食品</w:t>
      </w:r>
      <w:r>
        <w:rPr>
          <w:rFonts w:hint="eastAsia"/>
          <w:kern w:val="2"/>
          <w:sz w:val="21"/>
          <w:szCs w:val="21"/>
          <w:lang w:val="zh-TW" w:eastAsia="zh-TW"/>
        </w:rPr>
        <w:t>，食品抽检处（科）应当</w:t>
      </w:r>
      <w:r>
        <w:rPr>
          <w:rFonts w:hint="eastAsia"/>
          <w:kern w:val="2"/>
          <w:sz w:val="21"/>
          <w:szCs w:val="21"/>
          <w:lang w:val="zh-TW"/>
        </w:rPr>
        <w:t>形成材料，报送食安办</w:t>
      </w:r>
      <w:r>
        <w:rPr>
          <w:rFonts w:hint="eastAsia"/>
          <w:kern w:val="2"/>
          <w:sz w:val="21"/>
          <w:szCs w:val="21"/>
          <w:lang w:val="zh-TW" w:eastAsia="zh-TW"/>
        </w:rPr>
        <w:t>，由食安办启动应急</w:t>
      </w:r>
      <w:r>
        <w:rPr>
          <w:rFonts w:hint="eastAsia"/>
          <w:kern w:val="2"/>
          <w:sz w:val="21"/>
          <w:szCs w:val="21"/>
          <w:lang w:val="zh-TW"/>
        </w:rPr>
        <w:t>预案</w:t>
      </w:r>
      <w:r>
        <w:rPr>
          <w:rFonts w:hint="eastAsia"/>
          <w:kern w:val="2"/>
          <w:sz w:val="21"/>
          <w:szCs w:val="21"/>
          <w:lang w:val="zh-TW" w:eastAsia="zh-TW"/>
        </w:rPr>
        <w:t>，快速反应，及时分析，加大监管抽检力度和范围，以杜绝食品安全隐患。</w:t>
      </w:r>
    </w:p>
    <w:p w:rsidR="00FD4E93" w:rsidRDefault="00FD4E93" w:rsidP="00FD4E93">
      <w:pPr>
        <w:pStyle w:val="aff4"/>
        <w:shd w:val="clear" w:color="auto" w:fill="FFFFFF"/>
        <w:spacing w:line="300" w:lineRule="exact"/>
        <w:rPr>
          <w:kern w:val="2"/>
          <w:sz w:val="21"/>
          <w:szCs w:val="21"/>
          <w:lang w:val="zh-TW" w:eastAsia="zh-TW"/>
        </w:rPr>
      </w:pPr>
      <w:r>
        <w:rPr>
          <w:rFonts w:ascii="黑体" w:eastAsia="黑体" w:hAnsi="黑体" w:cs="黑体" w:hint="eastAsia"/>
          <w:kern w:val="2"/>
          <w:sz w:val="21"/>
          <w:szCs w:val="21"/>
        </w:rPr>
        <w:t>9.4.2</w:t>
      </w:r>
      <w:r>
        <w:rPr>
          <w:rFonts w:hint="eastAsia"/>
          <w:kern w:val="2"/>
          <w:sz w:val="21"/>
          <w:szCs w:val="21"/>
        </w:rPr>
        <w:t xml:space="preserve">  </w:t>
      </w:r>
      <w:r>
        <w:rPr>
          <w:rFonts w:hint="eastAsia"/>
          <w:kern w:val="2"/>
          <w:sz w:val="21"/>
          <w:szCs w:val="21"/>
          <w:lang w:val="zh-TW" w:eastAsia="zh-TW"/>
        </w:rPr>
        <w:t>任何单位和个人不得擅自发布、泄露市场监督管理部门组织的食品安全监督抽检信息。</w:t>
      </w:r>
    </w:p>
    <w:p w:rsidR="00FD4E93" w:rsidRDefault="00FD4E93" w:rsidP="00FD4E93">
      <w:pPr>
        <w:pStyle w:val="aff4"/>
        <w:shd w:val="clear" w:color="auto" w:fill="FFFFFF"/>
        <w:spacing w:line="300" w:lineRule="exact"/>
        <w:rPr>
          <w:kern w:val="2"/>
          <w:sz w:val="21"/>
          <w:szCs w:val="21"/>
          <w:lang w:val="zh-TW" w:eastAsia="zh-TW"/>
        </w:rPr>
      </w:pPr>
      <w:r>
        <w:rPr>
          <w:rFonts w:ascii="黑体" w:eastAsia="黑体" w:hAnsi="黑体" w:cs="黑体" w:hint="eastAsia"/>
          <w:sz w:val="21"/>
          <w:szCs w:val="21"/>
        </w:rPr>
        <w:t xml:space="preserve">9.5  </w:t>
      </w:r>
      <w:r>
        <w:rPr>
          <w:rFonts w:hint="eastAsia"/>
          <w:kern w:val="2"/>
          <w:sz w:val="21"/>
          <w:szCs w:val="21"/>
          <w:lang w:val="zh-TW" w:eastAsia="zh-TW"/>
        </w:rPr>
        <w:t>承检机构汇总数据，并配合相关业务部门进行数据分析，对不合格率高的食品</w:t>
      </w:r>
      <w:r>
        <w:rPr>
          <w:rFonts w:hint="eastAsia"/>
          <w:kern w:val="2"/>
          <w:sz w:val="21"/>
          <w:szCs w:val="21"/>
          <w:lang w:val="zh-TW"/>
        </w:rPr>
        <w:t>应</w:t>
      </w:r>
      <w:r>
        <w:rPr>
          <w:rFonts w:hint="eastAsia"/>
          <w:kern w:val="2"/>
          <w:sz w:val="21"/>
          <w:szCs w:val="21"/>
          <w:lang w:val="zh-TW" w:eastAsia="zh-TW"/>
        </w:rPr>
        <w:t>重点分析，形成分析报告。食品安全抽样检验监测分析报告应当包括下列内容：</w:t>
      </w:r>
    </w:p>
    <w:p w:rsidR="00FD4E93" w:rsidRDefault="00FD4E93" w:rsidP="00FD4E93">
      <w:pPr>
        <w:pStyle w:val="aff4"/>
        <w:shd w:val="clear" w:color="auto" w:fill="FFFFFF"/>
        <w:spacing w:line="300" w:lineRule="exact"/>
        <w:ind w:firstLineChars="200" w:firstLine="420"/>
        <w:rPr>
          <w:kern w:val="2"/>
          <w:sz w:val="21"/>
          <w:szCs w:val="21"/>
          <w:lang w:val="zh-TW" w:eastAsia="zh-TW"/>
        </w:rPr>
      </w:pPr>
      <w:r>
        <w:rPr>
          <w:rFonts w:hint="eastAsia"/>
          <w:kern w:val="2"/>
          <w:sz w:val="21"/>
          <w:szCs w:val="21"/>
        </w:rPr>
        <w:t>a</w:t>
      </w:r>
      <w:r>
        <w:rPr>
          <w:rFonts w:hint="eastAsia"/>
          <w:kern w:val="2"/>
          <w:sz w:val="21"/>
          <w:szCs w:val="21"/>
          <w:lang w:val="zh-TW" w:eastAsia="zh-TW"/>
        </w:rPr>
        <w:t>）基本抽检情况；</w:t>
      </w:r>
    </w:p>
    <w:p w:rsidR="00FD4E93" w:rsidRDefault="00FD4E93" w:rsidP="00FD4E93">
      <w:pPr>
        <w:pStyle w:val="aff4"/>
        <w:shd w:val="clear" w:color="auto" w:fill="FFFFFF"/>
        <w:spacing w:line="300" w:lineRule="exact"/>
        <w:ind w:firstLineChars="200" w:firstLine="420"/>
        <w:rPr>
          <w:kern w:val="2"/>
          <w:sz w:val="21"/>
          <w:szCs w:val="21"/>
          <w:lang w:val="zh-TW" w:eastAsia="zh-TW"/>
        </w:rPr>
      </w:pPr>
      <w:r>
        <w:rPr>
          <w:rFonts w:hint="eastAsia"/>
          <w:kern w:val="2"/>
          <w:sz w:val="21"/>
          <w:szCs w:val="21"/>
        </w:rPr>
        <w:t>b</w:t>
      </w:r>
      <w:r>
        <w:rPr>
          <w:rFonts w:hint="eastAsia"/>
          <w:kern w:val="2"/>
          <w:sz w:val="21"/>
          <w:szCs w:val="21"/>
          <w:lang w:val="zh-TW" w:eastAsia="zh-TW"/>
        </w:rPr>
        <w:t>）食品安全总体状况；</w:t>
      </w:r>
    </w:p>
    <w:p w:rsidR="00FD4E93" w:rsidRDefault="00FD4E93" w:rsidP="00FD4E93">
      <w:pPr>
        <w:pStyle w:val="aff4"/>
        <w:shd w:val="clear" w:color="auto" w:fill="FFFFFF"/>
        <w:spacing w:line="300" w:lineRule="exact"/>
        <w:ind w:firstLineChars="200" w:firstLine="420"/>
        <w:rPr>
          <w:kern w:val="2"/>
          <w:sz w:val="21"/>
          <w:szCs w:val="21"/>
          <w:lang w:val="zh-TW" w:eastAsia="zh-TW"/>
        </w:rPr>
      </w:pPr>
      <w:r>
        <w:rPr>
          <w:rFonts w:hint="eastAsia"/>
          <w:kern w:val="2"/>
          <w:sz w:val="21"/>
          <w:szCs w:val="21"/>
        </w:rPr>
        <w:t>c</w:t>
      </w:r>
      <w:r>
        <w:rPr>
          <w:rFonts w:hint="eastAsia"/>
          <w:kern w:val="2"/>
          <w:sz w:val="21"/>
          <w:szCs w:val="21"/>
          <w:lang w:val="zh-TW" w:eastAsia="zh-TW"/>
        </w:rPr>
        <w:t>）食品安全风险分析；</w:t>
      </w:r>
    </w:p>
    <w:p w:rsidR="00FD4E93" w:rsidRDefault="00FD4E93" w:rsidP="00FD4E93">
      <w:pPr>
        <w:pStyle w:val="aff4"/>
        <w:shd w:val="clear" w:color="auto" w:fill="FFFFFF"/>
        <w:spacing w:line="300" w:lineRule="exact"/>
        <w:ind w:firstLineChars="200" w:firstLine="420"/>
        <w:rPr>
          <w:kern w:val="2"/>
          <w:sz w:val="21"/>
          <w:szCs w:val="21"/>
          <w:lang w:val="zh-TW" w:eastAsia="zh-TW"/>
        </w:rPr>
      </w:pPr>
      <w:r>
        <w:rPr>
          <w:rFonts w:hint="eastAsia"/>
          <w:kern w:val="2"/>
          <w:sz w:val="21"/>
          <w:szCs w:val="21"/>
        </w:rPr>
        <w:t>d</w:t>
      </w:r>
      <w:r>
        <w:rPr>
          <w:rFonts w:hint="eastAsia"/>
          <w:kern w:val="2"/>
          <w:sz w:val="21"/>
          <w:szCs w:val="21"/>
          <w:lang w:val="zh-TW" w:eastAsia="zh-TW"/>
        </w:rPr>
        <w:t>）经费使用绩效评估；</w:t>
      </w:r>
    </w:p>
    <w:p w:rsidR="00FD4E93" w:rsidRDefault="00FD4E93" w:rsidP="00FD4E93">
      <w:pPr>
        <w:pStyle w:val="aff4"/>
        <w:shd w:val="clear" w:color="auto" w:fill="FFFFFF"/>
        <w:spacing w:line="300" w:lineRule="exact"/>
        <w:ind w:firstLineChars="200" w:firstLine="420"/>
        <w:rPr>
          <w:kern w:val="2"/>
          <w:sz w:val="21"/>
          <w:szCs w:val="21"/>
          <w:lang w:val="zh-TW" w:eastAsia="zh-TW"/>
        </w:rPr>
      </w:pPr>
      <w:r>
        <w:rPr>
          <w:rFonts w:hint="eastAsia"/>
          <w:kern w:val="2"/>
          <w:sz w:val="21"/>
          <w:szCs w:val="21"/>
        </w:rPr>
        <w:t>e</w:t>
      </w:r>
      <w:r>
        <w:rPr>
          <w:rFonts w:hint="eastAsia"/>
          <w:kern w:val="2"/>
          <w:sz w:val="21"/>
          <w:szCs w:val="21"/>
          <w:lang w:val="zh-TW" w:eastAsia="zh-TW"/>
        </w:rPr>
        <w:t>）下一步的工作目标及建议。</w:t>
      </w:r>
    </w:p>
    <w:p w:rsidR="00FD4E93" w:rsidRDefault="00FD4E93" w:rsidP="00FD4E93">
      <w:pPr>
        <w:pStyle w:val="aff4"/>
        <w:shd w:val="clear" w:color="auto" w:fill="FFFFFF"/>
        <w:spacing w:line="300" w:lineRule="exact"/>
        <w:rPr>
          <w:kern w:val="2"/>
          <w:sz w:val="21"/>
          <w:szCs w:val="21"/>
          <w:lang w:val="zh-TW" w:eastAsia="zh-TW"/>
        </w:rPr>
      </w:pPr>
      <w:r>
        <w:rPr>
          <w:rFonts w:ascii="黑体" w:eastAsia="黑体" w:hAnsi="黑体" w:cs="黑体" w:hint="eastAsia"/>
          <w:sz w:val="21"/>
          <w:szCs w:val="21"/>
        </w:rPr>
        <w:t xml:space="preserve">9.6  </w:t>
      </w:r>
      <w:r>
        <w:rPr>
          <w:rFonts w:hint="eastAsia"/>
          <w:kern w:val="2"/>
          <w:sz w:val="21"/>
          <w:szCs w:val="21"/>
          <w:lang w:val="zh-TW"/>
        </w:rPr>
        <w:t>食品抽检处应及时上报分析报告，为相关业务部门、</w:t>
      </w:r>
      <w:proofErr w:type="gramStart"/>
      <w:r>
        <w:rPr>
          <w:rFonts w:hint="eastAsia"/>
          <w:kern w:val="2"/>
          <w:sz w:val="21"/>
          <w:szCs w:val="21"/>
          <w:lang w:val="zh-TW"/>
        </w:rPr>
        <w:t>食安办</w:t>
      </w:r>
      <w:proofErr w:type="gramEnd"/>
      <w:r>
        <w:rPr>
          <w:rFonts w:hint="eastAsia"/>
          <w:kern w:val="2"/>
          <w:sz w:val="21"/>
          <w:szCs w:val="21"/>
          <w:lang w:val="zh-TW"/>
        </w:rPr>
        <w:t>等了解评估当年我市食品安全整体状况以及下一年食品安全抽检工作提供参考依据。</w:t>
      </w:r>
    </w:p>
    <w:p w:rsidR="00FD4E93" w:rsidRDefault="00FD4E93" w:rsidP="00FD4E93">
      <w:pPr>
        <w:pStyle w:val="aff4"/>
        <w:shd w:val="clear" w:color="auto" w:fill="FFFFFF"/>
        <w:spacing w:line="300" w:lineRule="exact"/>
        <w:rPr>
          <w:kern w:val="2"/>
          <w:sz w:val="21"/>
          <w:szCs w:val="21"/>
          <w:lang w:val="zh-TW"/>
        </w:rPr>
      </w:pPr>
      <w:r>
        <w:rPr>
          <w:rFonts w:ascii="黑体" w:eastAsia="黑体" w:hAnsi="黑体" w:cs="黑体" w:hint="eastAsia"/>
          <w:sz w:val="21"/>
          <w:szCs w:val="21"/>
        </w:rPr>
        <w:t xml:space="preserve">9.7  </w:t>
      </w:r>
      <w:r>
        <w:rPr>
          <w:rFonts w:hint="eastAsia"/>
          <w:kern w:val="2"/>
          <w:sz w:val="21"/>
          <w:szCs w:val="21"/>
          <w:lang w:val="zh-TW"/>
        </w:rPr>
        <w:t>市监管局根据分析报告，</w:t>
      </w:r>
      <w:r>
        <w:rPr>
          <w:rFonts w:hint="eastAsia"/>
          <w:kern w:val="2"/>
          <w:sz w:val="21"/>
          <w:szCs w:val="21"/>
          <w:lang w:val="zh-TW" w:eastAsia="zh-TW"/>
        </w:rPr>
        <w:t>及时分析</w:t>
      </w:r>
      <w:proofErr w:type="gramStart"/>
      <w:r>
        <w:rPr>
          <w:rFonts w:hint="eastAsia"/>
          <w:kern w:val="2"/>
          <w:sz w:val="21"/>
          <w:szCs w:val="21"/>
          <w:lang w:val="zh-TW" w:eastAsia="zh-TW"/>
        </w:rPr>
        <w:t>研</w:t>
      </w:r>
      <w:proofErr w:type="gramEnd"/>
      <w:r>
        <w:rPr>
          <w:rFonts w:hint="eastAsia"/>
          <w:kern w:val="2"/>
          <w:sz w:val="21"/>
          <w:szCs w:val="21"/>
          <w:lang w:val="zh-TW" w:eastAsia="zh-TW"/>
        </w:rPr>
        <w:t>判抽检监测结果</w:t>
      </w:r>
      <w:r>
        <w:rPr>
          <w:rFonts w:hint="eastAsia"/>
          <w:kern w:val="2"/>
          <w:sz w:val="21"/>
          <w:szCs w:val="21"/>
          <w:lang w:val="zh-TW"/>
        </w:rPr>
        <w:t>。</w:t>
      </w:r>
      <w:r>
        <w:rPr>
          <w:rFonts w:hint="eastAsia"/>
          <w:kern w:val="2"/>
          <w:sz w:val="21"/>
          <w:szCs w:val="21"/>
          <w:lang w:val="zh-TW" w:eastAsia="zh-TW"/>
        </w:rPr>
        <w:t>对可能存在区域性、系统性食品安全苗头性问题的，研究完善针对性监管措施或开展区域范围内专项治理。</w:t>
      </w:r>
    </w:p>
    <w:p w:rsidR="00FD4E93" w:rsidRDefault="00FD4E93" w:rsidP="00FD4E93">
      <w:pPr>
        <w:pStyle w:val="aff4"/>
        <w:shd w:val="clear" w:color="auto" w:fill="FFFFFF"/>
        <w:spacing w:line="300" w:lineRule="exact"/>
        <w:rPr>
          <w:kern w:val="2"/>
          <w:sz w:val="21"/>
          <w:szCs w:val="21"/>
          <w:lang w:val="zh-TW" w:eastAsia="zh-TW"/>
        </w:rPr>
      </w:pPr>
      <w:r>
        <w:rPr>
          <w:rFonts w:ascii="黑体" w:eastAsia="黑体" w:hAnsi="黑体" w:cs="黑体" w:hint="eastAsia"/>
          <w:kern w:val="2"/>
          <w:sz w:val="21"/>
          <w:szCs w:val="21"/>
        </w:rPr>
        <w:t xml:space="preserve">9.8 </w:t>
      </w:r>
      <w:r>
        <w:rPr>
          <w:rFonts w:hint="eastAsia"/>
          <w:kern w:val="2"/>
          <w:sz w:val="21"/>
          <w:szCs w:val="21"/>
        </w:rPr>
        <w:t xml:space="preserve"> </w:t>
      </w:r>
      <w:r>
        <w:rPr>
          <w:rFonts w:hint="eastAsia"/>
          <w:kern w:val="2"/>
          <w:sz w:val="21"/>
          <w:szCs w:val="21"/>
          <w:lang w:val="zh-TW"/>
        </w:rPr>
        <w:t>经费使用绩效评估作为承检机构</w:t>
      </w:r>
      <w:r>
        <w:rPr>
          <w:rFonts w:hint="eastAsia"/>
          <w:kern w:val="2"/>
          <w:sz w:val="21"/>
          <w:szCs w:val="21"/>
          <w:lang w:val="zh-TW" w:eastAsia="zh-TW"/>
        </w:rPr>
        <w:t>年度绩效考核评价参考指标</w:t>
      </w:r>
      <w:r>
        <w:rPr>
          <w:rFonts w:hint="eastAsia"/>
          <w:kern w:val="2"/>
          <w:sz w:val="21"/>
          <w:szCs w:val="21"/>
          <w:lang w:val="zh-TW"/>
        </w:rPr>
        <w:t>，为下一年经费安排提供依据。</w:t>
      </w:r>
    </w:p>
    <w:p w:rsidR="00FD4E93" w:rsidRDefault="00FD4E93" w:rsidP="00A57839">
      <w:pPr>
        <w:widowControl/>
        <w:shd w:val="clear" w:color="auto" w:fill="FFFFFF"/>
        <w:spacing w:beforeLines="100" w:afterLines="100" w:line="300" w:lineRule="exact"/>
        <w:rPr>
          <w:rFonts w:ascii="黑体" w:eastAsia="黑体" w:hAnsi="黑体" w:cs="黑体"/>
          <w:kern w:val="0"/>
          <w:szCs w:val="21"/>
        </w:rPr>
      </w:pPr>
      <w:r>
        <w:rPr>
          <w:rFonts w:ascii="黑体" w:eastAsia="黑体" w:hAnsi="黑体" w:cs="黑体" w:hint="eastAsia"/>
          <w:kern w:val="0"/>
          <w:szCs w:val="21"/>
        </w:rPr>
        <w:t>10  信息发布</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10.1 </w:t>
      </w:r>
      <w:r>
        <w:rPr>
          <w:rFonts w:ascii="宋体" w:eastAsia="宋体" w:hAnsi="宋体" w:cs="宋体" w:hint="eastAsia"/>
          <w:kern w:val="0"/>
          <w:szCs w:val="21"/>
        </w:rPr>
        <w:t xml:space="preserve"> 各级食品安全监管部门公布食品安全监督抽检信息应当遵循依法、准确、客观、公正原则，按照《中华人民共和国政府信息公开条例》和《食品安全抽样检验管理办法》等有关规定，建立信息发布工作制度。</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10.2  市</w:t>
      </w:r>
      <w:r>
        <w:rPr>
          <w:rFonts w:ascii="宋体" w:eastAsia="宋体" w:hAnsi="宋体" w:cs="宋体" w:hint="eastAsia"/>
          <w:kern w:val="0"/>
          <w:szCs w:val="21"/>
        </w:rPr>
        <w:t>局负责公省局委托和全市食品安全监督抽检信息，指导全市食品安全监督抽检信息的发布工作。</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10.3  </w:t>
      </w:r>
      <w:r>
        <w:rPr>
          <w:rFonts w:ascii="宋体" w:eastAsia="宋体" w:hAnsi="宋体" w:cs="宋体" w:hint="eastAsia"/>
          <w:kern w:val="0"/>
          <w:szCs w:val="21"/>
        </w:rPr>
        <w:t>各级食品安全监管部门要及时公布监督抽检信息，原则上，市、县二级每季公布一次食品抽检信息。各级食品安全监管部门原则上通过本部门官方网站公布监督抽检信息。上一级食品安全监管</w:t>
      </w:r>
      <w:proofErr w:type="gramStart"/>
      <w:r>
        <w:rPr>
          <w:rFonts w:ascii="宋体" w:eastAsia="宋体" w:hAnsi="宋体" w:cs="宋体" w:hint="eastAsia"/>
          <w:kern w:val="0"/>
          <w:szCs w:val="21"/>
        </w:rPr>
        <w:t>部门官网应</w:t>
      </w:r>
      <w:proofErr w:type="gramEnd"/>
      <w:r>
        <w:rPr>
          <w:rFonts w:ascii="宋体" w:eastAsia="宋体" w:hAnsi="宋体" w:cs="宋体" w:hint="eastAsia"/>
          <w:kern w:val="0"/>
          <w:szCs w:val="21"/>
        </w:rPr>
        <w:t>转载下一级食品安全监管部门公布的抽检信息。</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10.4  </w:t>
      </w:r>
      <w:r>
        <w:rPr>
          <w:rFonts w:ascii="宋体" w:eastAsia="宋体" w:hAnsi="宋体" w:cs="宋体" w:hint="eastAsia"/>
          <w:kern w:val="0"/>
          <w:szCs w:val="21"/>
        </w:rPr>
        <w:t>食品安全监督抽检信息应包括产品合格信息和不合格产品信息。产品合格信息主要包括生产企业名称、地址、被抽样单位名称及所在地、产品名称、规格、生产日期/批号等，并需注明该产品合格信息是指本次抽检标称的生产企业相关产品的生产日期/批号和所检项目。</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10.5  </w:t>
      </w:r>
      <w:r>
        <w:rPr>
          <w:rFonts w:ascii="宋体" w:eastAsia="宋体" w:hAnsi="宋体" w:cs="宋体" w:hint="eastAsia"/>
          <w:kern w:val="0"/>
          <w:szCs w:val="21"/>
        </w:rPr>
        <w:t>不合格产品信息主要包括标称生产者名称与地址、商标、产品名称、规格型号、生产日期/批号、被抽样单位名称与地址、不合格项目、检验机构等。</w:t>
      </w:r>
      <w:proofErr w:type="gramStart"/>
      <w:r>
        <w:rPr>
          <w:rFonts w:ascii="宋体" w:eastAsia="宋体" w:hAnsi="宋体" w:cs="宋体" w:hint="eastAsia"/>
          <w:kern w:val="0"/>
          <w:szCs w:val="21"/>
        </w:rPr>
        <w:t>网购食品</w:t>
      </w:r>
      <w:proofErr w:type="gramEnd"/>
      <w:r>
        <w:rPr>
          <w:rFonts w:ascii="宋体" w:eastAsia="宋体" w:hAnsi="宋体" w:cs="宋体" w:hint="eastAsia"/>
          <w:kern w:val="0"/>
          <w:szCs w:val="21"/>
        </w:rPr>
        <w:t>信息还应包括第三方平台名称。</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10.6  </w:t>
      </w:r>
      <w:r>
        <w:rPr>
          <w:rFonts w:ascii="宋体" w:eastAsia="宋体" w:hAnsi="宋体" w:cs="宋体" w:hint="eastAsia"/>
          <w:kern w:val="0"/>
          <w:szCs w:val="21"/>
        </w:rPr>
        <w:t>各级食品安全监管部门公布抽检信息前应当对信息内容进行审核，保证信息准确。</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10.6.1 </w:t>
      </w:r>
      <w:r>
        <w:rPr>
          <w:rFonts w:ascii="宋体" w:eastAsia="宋体" w:hAnsi="宋体" w:cs="宋体" w:hint="eastAsia"/>
          <w:kern w:val="0"/>
          <w:szCs w:val="21"/>
        </w:rPr>
        <w:t xml:space="preserve"> 对可能产生重大影响的食品安全监督抽检信息，市、县局发布信息前应当报同级人民政府和上一级食品安全监管部门。</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10.6.2</w:t>
      </w:r>
      <w:r>
        <w:rPr>
          <w:rFonts w:ascii="宋体" w:eastAsia="宋体" w:hAnsi="宋体" w:cs="宋体" w:hint="eastAsia"/>
          <w:kern w:val="0"/>
          <w:szCs w:val="21"/>
        </w:rPr>
        <w:t xml:space="preserve">  对发现已公布监督抽检信息存在错误的，应当对相应信息进行核实后及时在原公告范围内予以更正。</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10.7  </w:t>
      </w:r>
      <w:r>
        <w:rPr>
          <w:rFonts w:ascii="宋体" w:eastAsia="宋体" w:hAnsi="宋体" w:cs="宋体" w:hint="eastAsia"/>
          <w:kern w:val="0"/>
          <w:szCs w:val="21"/>
        </w:rPr>
        <w:t>监督抽检信息涉及其他部门的，应当及时通报同级食品安全相关部门；涉及其他市、区的，应通报不合格食品所在地市级食品安全监管部门。</w:t>
      </w:r>
    </w:p>
    <w:p w:rsidR="00FD4E93" w:rsidRDefault="00FD4E93" w:rsidP="00FD4E93">
      <w:pPr>
        <w:widowControl/>
        <w:shd w:val="clear" w:color="auto" w:fill="FFFFFF"/>
        <w:spacing w:line="300" w:lineRule="exact"/>
        <w:rPr>
          <w:rFonts w:ascii="宋体" w:eastAsia="宋体" w:hAnsi="宋体" w:cs="宋体"/>
          <w:kern w:val="0"/>
          <w:szCs w:val="21"/>
        </w:rPr>
      </w:pPr>
      <w:r>
        <w:rPr>
          <w:rFonts w:ascii="黑体" w:eastAsia="黑体" w:hAnsi="黑体" w:cs="黑体" w:hint="eastAsia"/>
          <w:kern w:val="0"/>
          <w:szCs w:val="21"/>
        </w:rPr>
        <w:t xml:space="preserve">10.8 </w:t>
      </w:r>
      <w:r>
        <w:rPr>
          <w:rFonts w:ascii="宋体" w:eastAsia="宋体" w:hAnsi="宋体" w:cs="宋体" w:hint="eastAsia"/>
          <w:kern w:val="0"/>
          <w:szCs w:val="21"/>
        </w:rPr>
        <w:t xml:space="preserve"> 信息公布后，各级监管部门应当主动做好舆情监测，及时回应社会关切。</w:t>
      </w:r>
    </w:p>
    <w:p w:rsidR="00FD4E93" w:rsidRDefault="00FD4E93" w:rsidP="00A57839">
      <w:pPr>
        <w:widowControl/>
        <w:shd w:val="clear" w:color="auto" w:fill="FFFFFF"/>
        <w:spacing w:beforeLines="100" w:afterLines="100" w:line="300" w:lineRule="exact"/>
        <w:rPr>
          <w:rFonts w:ascii="黑体" w:eastAsia="黑体" w:hAnsi="黑体" w:cs="黑体"/>
          <w:szCs w:val="21"/>
        </w:rPr>
      </w:pPr>
      <w:r>
        <w:rPr>
          <w:rFonts w:ascii="黑体" w:eastAsia="黑体" w:hAnsi="黑体" w:cs="黑体" w:hint="eastAsia"/>
          <w:szCs w:val="21"/>
        </w:rPr>
        <w:t>11  职责分工</w:t>
      </w:r>
    </w:p>
    <w:p w:rsidR="00FD4E93" w:rsidRDefault="00FD4E93" w:rsidP="00A57839">
      <w:pPr>
        <w:spacing w:afterLines="50" w:line="300" w:lineRule="exact"/>
        <w:rPr>
          <w:rFonts w:ascii="黑体" w:eastAsia="黑体" w:hAnsi="黑体" w:cs="黑体"/>
          <w:szCs w:val="21"/>
        </w:rPr>
      </w:pPr>
      <w:r>
        <w:rPr>
          <w:rFonts w:ascii="黑体" w:eastAsia="黑体" w:hAnsi="黑体" w:cs="黑体" w:hint="eastAsia"/>
          <w:szCs w:val="21"/>
        </w:rPr>
        <w:t>11.1  食品安全抽检处职责</w:t>
      </w:r>
    </w:p>
    <w:p w:rsidR="00FD4E93" w:rsidRDefault="00FD4E93" w:rsidP="00FD4E93">
      <w:pPr>
        <w:spacing w:line="300" w:lineRule="exact"/>
        <w:rPr>
          <w:rFonts w:ascii="宋体" w:eastAsia="宋体" w:cs="??"/>
          <w:szCs w:val="21"/>
        </w:rPr>
      </w:pPr>
      <w:r>
        <w:rPr>
          <w:rFonts w:ascii="黑体" w:eastAsia="黑体" w:hAnsi="黑体" w:cs="黑体" w:hint="eastAsia"/>
          <w:szCs w:val="21"/>
        </w:rPr>
        <w:t>11.1.1</w:t>
      </w:r>
      <w:r>
        <w:rPr>
          <w:rFonts w:ascii="宋体" w:hAnsi="宋体" w:cs="宋体" w:hint="eastAsia"/>
          <w:szCs w:val="21"/>
        </w:rPr>
        <w:t xml:space="preserve">  根据全市食品安全监督管理工作要求，结合省局当年食品安全抽检任务，统筹汇总相关处室及</w:t>
      </w:r>
      <w:proofErr w:type="gramStart"/>
      <w:r>
        <w:rPr>
          <w:rFonts w:ascii="宋体" w:hAnsi="宋体" w:cs="宋体" w:hint="eastAsia"/>
          <w:szCs w:val="21"/>
        </w:rPr>
        <w:t>县分局</w:t>
      </w:r>
      <w:proofErr w:type="gramEnd"/>
      <w:r>
        <w:rPr>
          <w:rFonts w:ascii="宋体" w:hAnsi="宋体" w:cs="宋体" w:hint="eastAsia"/>
          <w:szCs w:val="21"/>
        </w:rPr>
        <w:t>提出的抽检监测需求，统一下达年度抽检监测计划。</w:t>
      </w:r>
    </w:p>
    <w:p w:rsidR="00FD4E93" w:rsidRDefault="00FD4E93" w:rsidP="00FD4E93">
      <w:pPr>
        <w:spacing w:line="300" w:lineRule="exact"/>
        <w:rPr>
          <w:rFonts w:ascii="宋体" w:eastAsia="宋体" w:cs="??"/>
          <w:szCs w:val="21"/>
        </w:rPr>
      </w:pPr>
      <w:r>
        <w:rPr>
          <w:rFonts w:ascii="黑体" w:eastAsia="黑体" w:hAnsi="黑体" w:cs="黑体" w:hint="eastAsia"/>
          <w:szCs w:val="21"/>
        </w:rPr>
        <w:lastRenderedPageBreak/>
        <w:t xml:space="preserve">11.1.2  </w:t>
      </w:r>
      <w:r>
        <w:rPr>
          <w:rFonts w:ascii="宋体" w:hAnsi="宋体" w:cs="宋体" w:hint="eastAsia"/>
          <w:szCs w:val="21"/>
        </w:rPr>
        <w:t>根据年度抽检监测计划，审核汇总食品生产流通、餐饮处提出的食品抽检监测需求制定经费预算方案，报财务审计处按相关程序落实经费。</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 xml:space="preserve">11.1.3  </w:t>
      </w:r>
      <w:r>
        <w:rPr>
          <w:rFonts w:ascii="宋体" w:hAnsi="宋体" w:cs="宋体" w:hint="eastAsia"/>
          <w:szCs w:val="21"/>
        </w:rPr>
        <w:t>统一承办市监管局抽检监测计划的组织实施、数据汇总分析、信息公开、市级抽检不合格食品的通报、核查启动通知、督办按规定的时限及处置要求不合格产品核查处置召回事项、审核核查处置结果、报省局核查处置系统等日常工作。</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 xml:space="preserve">11.1.4  </w:t>
      </w:r>
      <w:r>
        <w:rPr>
          <w:rFonts w:ascii="宋体" w:hAnsi="宋体" w:cs="宋体" w:hint="eastAsia"/>
          <w:szCs w:val="21"/>
        </w:rPr>
        <w:t>协调市监管局各相关处室及各县（区、功能区）局（分局）在落实总局及省局抽检监测工作中遇到的问题，督查工作进度，督办重点事项。</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 xml:space="preserve">11.1.5  </w:t>
      </w:r>
      <w:r>
        <w:rPr>
          <w:rFonts w:ascii="宋体" w:hAnsi="宋体" w:cs="宋体" w:hint="eastAsia"/>
          <w:szCs w:val="21"/>
        </w:rPr>
        <w:t>督促指导县级落实食品安全监督抽检责任，收集抽检监测数据，分析掌握系统性、区域性问题，研究应对措施。</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 xml:space="preserve">11.1.6  </w:t>
      </w:r>
      <w:r>
        <w:rPr>
          <w:rFonts w:ascii="宋体" w:hAnsi="宋体" w:cs="宋体" w:hint="eastAsia"/>
          <w:szCs w:val="21"/>
        </w:rPr>
        <w:t>组织开展全市系统食品安全抽检业务培训和基于抽检监测发现的食品安全风险会商、风险交流，运用抽检监测数据指导监管工作。</w:t>
      </w:r>
    </w:p>
    <w:p w:rsidR="00FD4E93" w:rsidRDefault="00FD4E93" w:rsidP="00FD4E93">
      <w:pPr>
        <w:spacing w:line="300" w:lineRule="exact"/>
        <w:rPr>
          <w:rFonts w:ascii="宋体" w:cs="??"/>
          <w:szCs w:val="21"/>
        </w:rPr>
      </w:pPr>
      <w:r>
        <w:rPr>
          <w:rFonts w:ascii="黑体" w:eastAsia="黑体" w:hAnsi="黑体" w:cs="黑体" w:hint="eastAsia"/>
          <w:szCs w:val="21"/>
        </w:rPr>
        <w:t xml:space="preserve">11.1.7  </w:t>
      </w:r>
      <w:r>
        <w:rPr>
          <w:rFonts w:ascii="宋体" w:hAnsi="宋体" w:cs="宋体" w:hint="eastAsia"/>
          <w:szCs w:val="21"/>
        </w:rPr>
        <w:t>协助相关处室加强承检机构监管和食品安全标准管理，推进县级检验机构整合及系统检验能力提升。</w:t>
      </w:r>
    </w:p>
    <w:p w:rsidR="00FD4E93" w:rsidRDefault="00FD4E93" w:rsidP="00A57839">
      <w:pPr>
        <w:shd w:val="clear" w:color="auto" w:fill="FFFFFF"/>
        <w:spacing w:beforeLines="50" w:afterLines="50" w:line="300" w:lineRule="exact"/>
        <w:rPr>
          <w:rFonts w:ascii="黑体" w:eastAsia="黑体" w:hAnsi="黑体" w:cs="黑体"/>
          <w:szCs w:val="21"/>
        </w:rPr>
      </w:pPr>
      <w:r>
        <w:rPr>
          <w:rFonts w:ascii="黑体" w:eastAsia="黑体" w:hAnsi="黑体" w:cs="黑体" w:hint="eastAsia"/>
          <w:szCs w:val="21"/>
        </w:rPr>
        <w:t>11.2  食品生产流通处、餐饮处职责</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11.2.1</w:t>
      </w:r>
      <w:r>
        <w:rPr>
          <w:rFonts w:ascii="宋体" w:hAnsi="宋体" w:cs="宋体" w:hint="eastAsia"/>
          <w:szCs w:val="21"/>
        </w:rPr>
        <w:t xml:space="preserve">  每年年初（</w:t>
      </w:r>
      <w:r>
        <w:rPr>
          <w:rFonts w:ascii="宋体" w:hAnsi="宋体" w:cs="??"/>
          <w:szCs w:val="21"/>
        </w:rPr>
        <w:t>2</w:t>
      </w:r>
      <w:r>
        <w:rPr>
          <w:rFonts w:ascii="宋体" w:hAnsi="宋体" w:cs="宋体" w:hint="eastAsia"/>
          <w:szCs w:val="21"/>
        </w:rPr>
        <w:t>月底前）提出本年度所辖业务抽检监测需求，其他个别的专项抽检需求，按照省市局开展的食品领域专项检查要求，根据实际情况提出，</w:t>
      </w:r>
      <w:proofErr w:type="gramStart"/>
      <w:r>
        <w:rPr>
          <w:rFonts w:ascii="宋体" w:hAnsi="宋体" w:cs="宋体" w:hint="eastAsia"/>
          <w:szCs w:val="21"/>
        </w:rPr>
        <w:t>报食品</w:t>
      </w:r>
      <w:proofErr w:type="gramEnd"/>
      <w:r>
        <w:rPr>
          <w:rFonts w:ascii="宋体" w:hAnsi="宋体" w:cs="宋体" w:hint="eastAsia"/>
          <w:szCs w:val="21"/>
        </w:rPr>
        <w:t>安全抽检处。</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 xml:space="preserve">11.2.2  </w:t>
      </w:r>
      <w:r>
        <w:rPr>
          <w:rFonts w:ascii="宋体" w:hAnsi="宋体" w:cs="宋体" w:hint="eastAsia"/>
          <w:szCs w:val="21"/>
        </w:rPr>
        <w:t>配合上级局及市监管局抽检监测在本市的抽样工作，国抽，省抽、特别是评价性抽检工作，根据要求落实涉及所辖业务</w:t>
      </w:r>
      <w:proofErr w:type="gramStart"/>
      <w:r>
        <w:rPr>
          <w:rFonts w:ascii="宋体" w:hAnsi="宋体" w:cs="宋体" w:hint="eastAsia"/>
          <w:szCs w:val="21"/>
        </w:rPr>
        <w:t>的陪检人员</w:t>
      </w:r>
      <w:proofErr w:type="gramEnd"/>
      <w:r>
        <w:rPr>
          <w:rFonts w:ascii="宋体" w:hAnsi="宋体" w:cs="宋体" w:hint="eastAsia"/>
          <w:szCs w:val="21"/>
        </w:rPr>
        <w:t>，如</w:t>
      </w:r>
      <w:proofErr w:type="gramStart"/>
      <w:r>
        <w:rPr>
          <w:rFonts w:ascii="宋体" w:hAnsi="宋体" w:cs="宋体" w:hint="eastAsia"/>
          <w:szCs w:val="21"/>
        </w:rPr>
        <w:t>需相关</w:t>
      </w:r>
      <w:proofErr w:type="gramEnd"/>
      <w:r>
        <w:rPr>
          <w:rFonts w:ascii="宋体" w:hAnsi="宋体" w:cs="宋体" w:hint="eastAsia"/>
          <w:szCs w:val="21"/>
        </w:rPr>
        <w:t>文书制作，落实人员并做好现场笔录等相关文书制作，其他抽检工作在有必要的情况下，做好相关工作。</w:t>
      </w:r>
    </w:p>
    <w:p w:rsidR="00FD4E93" w:rsidRDefault="00FD4E93" w:rsidP="00FD4E93">
      <w:pPr>
        <w:shd w:val="clear" w:color="auto" w:fill="FFFFFF"/>
        <w:spacing w:line="300" w:lineRule="exact"/>
        <w:rPr>
          <w:rFonts w:ascii="宋体" w:cs="??"/>
          <w:szCs w:val="21"/>
        </w:rPr>
      </w:pPr>
      <w:r>
        <w:rPr>
          <w:rFonts w:ascii="黑体" w:eastAsia="黑体" w:hAnsi="黑体" w:cs="黑体" w:hint="eastAsia"/>
          <w:szCs w:val="21"/>
        </w:rPr>
        <w:t xml:space="preserve">11.2.3  </w:t>
      </w:r>
      <w:r>
        <w:rPr>
          <w:rFonts w:ascii="宋体" w:hAnsi="宋体" w:cs="宋体" w:hint="eastAsia"/>
          <w:szCs w:val="21"/>
        </w:rPr>
        <w:t>做好各自领域风险监测问题的核查处置工作。并做好不合格食品在各自领域的原因排查和复查整改工作。</w:t>
      </w:r>
    </w:p>
    <w:p w:rsidR="00FD4E93" w:rsidRDefault="00FD4E93" w:rsidP="00FD4E93">
      <w:pPr>
        <w:shd w:val="clear" w:color="auto" w:fill="FFFFFF"/>
        <w:spacing w:line="300" w:lineRule="exact"/>
        <w:rPr>
          <w:rFonts w:ascii="宋体" w:cs="??"/>
          <w:color w:val="FF00FF"/>
          <w:szCs w:val="21"/>
        </w:rPr>
      </w:pPr>
      <w:r>
        <w:rPr>
          <w:rFonts w:ascii="黑体" w:eastAsia="黑体" w:hAnsi="黑体" w:cs="黑体" w:hint="eastAsia"/>
          <w:szCs w:val="21"/>
        </w:rPr>
        <w:t xml:space="preserve">11.2.4  </w:t>
      </w:r>
      <w:r>
        <w:rPr>
          <w:rFonts w:ascii="宋体" w:hAnsi="宋体" w:cs="宋体" w:hint="eastAsia"/>
          <w:szCs w:val="21"/>
        </w:rPr>
        <w:t>运用食品抽检结果，适时组织开展专项监督检查工作，并负责提出具体抽检计划。</w:t>
      </w:r>
    </w:p>
    <w:p w:rsidR="00FD4E93" w:rsidRDefault="00FD4E93" w:rsidP="00FD4E93">
      <w:pPr>
        <w:spacing w:line="300" w:lineRule="exact"/>
        <w:rPr>
          <w:rFonts w:ascii="宋体" w:cs="??"/>
          <w:szCs w:val="21"/>
        </w:rPr>
      </w:pPr>
      <w:r>
        <w:rPr>
          <w:rFonts w:ascii="黑体" w:eastAsia="黑体" w:hAnsi="黑体" w:cs="黑体" w:hint="eastAsia"/>
          <w:szCs w:val="21"/>
        </w:rPr>
        <w:t xml:space="preserve">11.2.6  </w:t>
      </w:r>
      <w:r>
        <w:rPr>
          <w:rFonts w:ascii="宋体" w:hAnsi="宋体" w:cs="宋体" w:hint="eastAsia"/>
          <w:szCs w:val="21"/>
        </w:rPr>
        <w:t>做好省局食品安全评价性抽检生产、流通、餐饮环节重点单位、重点品种的名单落实，以及落实指导辖区局做好生产、流通、餐饮环节重点单位、重点品种的食品质量安全监督工作。</w:t>
      </w:r>
    </w:p>
    <w:p w:rsidR="00FD4E93" w:rsidRDefault="00FD4E93" w:rsidP="00A57839">
      <w:pPr>
        <w:shd w:val="clear" w:color="auto" w:fill="FFFFFF"/>
        <w:spacing w:beforeLines="50" w:afterLines="50" w:line="300" w:lineRule="exact"/>
        <w:rPr>
          <w:rFonts w:ascii="黑体" w:eastAsia="黑体" w:hAnsi="黑体" w:cs="黑体"/>
          <w:szCs w:val="21"/>
        </w:rPr>
      </w:pPr>
      <w:r>
        <w:rPr>
          <w:rFonts w:ascii="黑体" w:eastAsia="黑体" w:hAnsi="黑体" w:cs="黑体" w:hint="eastAsia"/>
          <w:szCs w:val="21"/>
        </w:rPr>
        <w:t>11.3  食药稽查处职责</w:t>
      </w:r>
    </w:p>
    <w:p w:rsidR="00FD4E93" w:rsidRDefault="00FD4E93" w:rsidP="00FD4E93">
      <w:pPr>
        <w:shd w:val="clear" w:color="auto" w:fill="FFFFFF"/>
        <w:tabs>
          <w:tab w:val="left" w:pos="720"/>
        </w:tabs>
        <w:spacing w:line="300" w:lineRule="exact"/>
        <w:rPr>
          <w:rFonts w:ascii="宋体" w:cs="??"/>
          <w:szCs w:val="21"/>
        </w:rPr>
      </w:pPr>
      <w:r>
        <w:rPr>
          <w:rFonts w:ascii="黑体" w:eastAsia="黑体" w:hAnsi="黑体" w:cs="黑体" w:hint="eastAsia"/>
          <w:szCs w:val="21"/>
        </w:rPr>
        <w:t xml:space="preserve">11.3.1  </w:t>
      </w:r>
      <w:r>
        <w:rPr>
          <w:rFonts w:ascii="宋体" w:hAnsi="宋体" w:cs="宋体" w:hint="eastAsia"/>
          <w:szCs w:val="21"/>
        </w:rPr>
        <w:t>负责上级局和外省局监督抽检不合格食品控制、召回、案件查处、案件移送等工作，将监督抽检不合格食品自办或转办各相关县（分）局，并明确处置内容、报送时限、报送要求等。</w:t>
      </w:r>
    </w:p>
    <w:p w:rsidR="00FD4E93" w:rsidRDefault="00FD4E93" w:rsidP="00FD4E93">
      <w:pPr>
        <w:spacing w:line="300" w:lineRule="exact"/>
        <w:rPr>
          <w:rFonts w:ascii="宋体" w:cs="??"/>
          <w:szCs w:val="21"/>
        </w:rPr>
      </w:pPr>
      <w:r>
        <w:rPr>
          <w:rFonts w:ascii="黑体" w:eastAsia="黑体" w:hAnsi="黑体" w:cs="黑体" w:hint="eastAsia"/>
          <w:szCs w:val="21"/>
        </w:rPr>
        <w:t xml:space="preserve">11.3.2  </w:t>
      </w:r>
      <w:r>
        <w:rPr>
          <w:rFonts w:ascii="宋体" w:hAnsi="宋体" w:cs="宋体" w:hint="eastAsia"/>
          <w:szCs w:val="21"/>
        </w:rPr>
        <w:t>负责关注核查系统通知（与抽检处共同负责）以及不合格产品核查处置现场组织工作。</w:t>
      </w:r>
    </w:p>
    <w:p w:rsidR="00FD4E93" w:rsidRDefault="00FD4E93" w:rsidP="00A57839">
      <w:pPr>
        <w:spacing w:beforeLines="50" w:afterLines="50" w:line="300" w:lineRule="exact"/>
        <w:rPr>
          <w:rFonts w:ascii="宋体" w:eastAsia="宋体" w:hAnsi="宋体" w:cs="宋体"/>
          <w:szCs w:val="21"/>
        </w:rPr>
      </w:pPr>
      <w:r>
        <w:rPr>
          <w:rFonts w:ascii="黑体" w:eastAsia="黑体" w:hAnsi="黑体" w:cs="黑体" w:hint="eastAsia"/>
          <w:szCs w:val="21"/>
        </w:rPr>
        <w:t>11.4  其他相关处室</w:t>
      </w:r>
    </w:p>
    <w:p w:rsidR="00FD4E93" w:rsidRDefault="00FD4E93" w:rsidP="00FD4E93">
      <w:pPr>
        <w:spacing w:line="300" w:lineRule="exact"/>
        <w:ind w:firstLineChars="200" w:firstLine="420"/>
        <w:rPr>
          <w:rFonts w:ascii="宋体" w:cs="??"/>
          <w:szCs w:val="21"/>
        </w:rPr>
      </w:pPr>
      <w:r>
        <w:rPr>
          <w:rFonts w:ascii="宋体" w:hAnsi="宋体" w:cs="宋体" w:hint="eastAsia"/>
          <w:szCs w:val="21"/>
        </w:rPr>
        <w:t>各相关处室应确定一名工作人员为具体联络员，统一对接食品抽检处，以便及时沟通，高效合作。并负责接受问题件和不合格件的流转、办理。及时将涉及本处室的核查处置工作内容填入《舟山市食品安全核查处置情况填报表》（见附录J），按时保质完成任务。</w:t>
      </w: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附录A</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ind w:firstLineChars="200" w:firstLine="420"/>
        <w:jc w:val="center"/>
        <w:rPr>
          <w:rFonts w:ascii="黑体" w:eastAsia="黑体" w:hAnsi="黑体" w:cs="黑体"/>
          <w:bCs/>
          <w:color w:val="000000"/>
          <w:szCs w:val="21"/>
        </w:rPr>
      </w:pPr>
      <w:r>
        <w:rPr>
          <w:rFonts w:ascii="黑体" w:eastAsia="黑体" w:hAnsi="黑体" w:cs="黑体" w:hint="eastAsia"/>
          <w:color w:val="333333"/>
          <w:kern w:val="0"/>
          <w:szCs w:val="21"/>
        </w:rPr>
        <w:t>国家食品安全抽样检验告知书</w:t>
      </w:r>
    </w:p>
    <w:p w:rsidR="00FD4E93" w:rsidRDefault="00FD4E93" w:rsidP="00FD4E93">
      <w:pPr>
        <w:snapToGrid w:val="0"/>
        <w:rPr>
          <w:rFonts w:ascii="宋体" w:hAnsi="宋体"/>
          <w:b/>
          <w:color w:val="000000"/>
          <w:szCs w:val="21"/>
        </w:rPr>
      </w:pPr>
    </w:p>
    <w:p w:rsidR="00FD4E93" w:rsidRDefault="00FD4E93" w:rsidP="00FD4E93">
      <w:pPr>
        <w:snapToGrid w:val="0"/>
        <w:rPr>
          <w:rFonts w:ascii="宋体" w:hAnsi="宋体"/>
          <w:b/>
          <w:color w:val="000000"/>
          <w:szCs w:val="21"/>
        </w:rPr>
      </w:pPr>
    </w:p>
    <w:p w:rsidR="00FD4E93" w:rsidRDefault="00FD4E93" w:rsidP="00FD4E93">
      <w:pPr>
        <w:jc w:val="left"/>
      </w:pPr>
      <w:r>
        <w:rPr>
          <w:rFonts w:ascii="黑体" w:eastAsia="黑体" w:hAnsi="黑体" w:cs="黑体" w:hint="eastAsia"/>
          <w:color w:val="000000"/>
        </w:rPr>
        <w:t xml:space="preserve">A.1  </w:t>
      </w:r>
      <w:r>
        <w:rPr>
          <w:rFonts w:ascii="宋体" w:hAnsi="宋体" w:hint="eastAsia"/>
          <w:color w:val="000000"/>
        </w:rPr>
        <w:t>国家</w:t>
      </w:r>
      <w:r>
        <w:rPr>
          <w:rFonts w:ascii="宋体" w:eastAsia="宋体" w:hAnsi="宋体" w:cs="宋体" w:hint="eastAsia"/>
          <w:color w:val="333333"/>
          <w:kern w:val="0"/>
          <w:szCs w:val="21"/>
        </w:rPr>
        <w:t>食品安全抽样检验告知书</w:t>
      </w:r>
      <w:r>
        <w:rPr>
          <w:rFonts w:ascii="宋体" w:eastAsia="宋体" w:hAnsi="宋体" w:cs="宋体" w:hint="eastAsia"/>
          <w:kern w:val="0"/>
          <w:szCs w:val="21"/>
        </w:rPr>
        <w:t>形式如下。</w:t>
      </w:r>
    </w:p>
    <w:p w:rsidR="00FD4E93" w:rsidRDefault="00FD4E93" w:rsidP="00FD4E93">
      <w:pPr>
        <w:spacing w:line="500" w:lineRule="exact"/>
        <w:jc w:val="center"/>
        <w:outlineLvl w:val="1"/>
        <w:rPr>
          <w:rFonts w:ascii="方正小标宋简体" w:eastAsia="方正小标宋简体" w:hAnsi="宋体" w:cs="宋体"/>
          <w:spacing w:val="20"/>
          <w:sz w:val="44"/>
          <w:szCs w:val="44"/>
        </w:rPr>
      </w:pPr>
    </w:p>
    <w:p w:rsidR="00FD4E93" w:rsidRDefault="00283B56" w:rsidP="00FD4E93">
      <w:pPr>
        <w:spacing w:line="500" w:lineRule="exact"/>
        <w:jc w:val="center"/>
        <w:outlineLvl w:val="1"/>
        <w:rPr>
          <w:rFonts w:ascii="方正小标宋简体" w:eastAsia="方正小标宋简体" w:hAnsi="宋体" w:cs="宋体"/>
          <w:spacing w:val="20"/>
          <w:sz w:val="44"/>
          <w:szCs w:val="44"/>
        </w:rPr>
      </w:pPr>
      <w:r w:rsidRPr="00283B56">
        <w:rPr>
          <w:rFonts w:ascii="宋体" w:eastAsia="宋体" w:hAnsi="宋体" w:cs="宋体"/>
          <w:spacing w:val="20"/>
          <w:sz w:val="28"/>
          <w:szCs w:val="28"/>
        </w:rPr>
        <w:pict>
          <v:shape id="文本框 382" o:spid="_x0000_s1033" type="#_x0000_t202" style="position:absolute;left:0;text-align:left;margin-left:441pt;margin-top:0;width:33pt;height:694.2pt;z-index:251667456" filled="f" stroked="f">
            <v:textbox style="layout-flow:vertical-ideographic">
              <w:txbxContent>
                <w:p w:rsidR="00FD4E93" w:rsidRDefault="00FD4E93" w:rsidP="00FD4E93">
                  <w:pPr>
                    <w:jc w:val="center"/>
                  </w:pPr>
                </w:p>
              </w:txbxContent>
            </v:textbox>
          </v:shape>
        </w:pict>
      </w:r>
      <w:r w:rsidR="00FD4E93">
        <w:rPr>
          <w:rFonts w:ascii="宋体" w:eastAsia="宋体" w:hAnsi="宋体" w:cs="宋体" w:hint="eastAsia"/>
          <w:spacing w:val="20"/>
          <w:sz w:val="44"/>
          <w:szCs w:val="44"/>
        </w:rPr>
        <w:t>国家食品安全抽样检验告知书</w:t>
      </w:r>
    </w:p>
    <w:p w:rsidR="00FD4E93" w:rsidRDefault="00FD4E93" w:rsidP="00FD4E93">
      <w:pPr>
        <w:spacing w:line="500" w:lineRule="exact"/>
        <w:rPr>
          <w:rFonts w:ascii="宋体" w:hAnsi="宋体" w:cs="宋体"/>
          <w:sz w:val="28"/>
          <w:szCs w:val="28"/>
          <w:u w:val="single"/>
        </w:rPr>
      </w:pPr>
      <w:r>
        <w:rPr>
          <w:rFonts w:ascii="宋体" w:hAnsi="宋体" w:cs="宋体" w:hint="eastAsia"/>
          <w:b/>
          <w:sz w:val="28"/>
          <w:szCs w:val="28"/>
        </w:rPr>
        <w:t xml:space="preserve">                                            </w:t>
      </w:r>
      <w:r>
        <w:rPr>
          <w:rFonts w:ascii="宋体" w:hAnsi="宋体" w:cs="宋体" w:hint="eastAsia"/>
          <w:sz w:val="28"/>
          <w:szCs w:val="28"/>
        </w:rPr>
        <w:t>№</w:t>
      </w:r>
      <w:r>
        <w:rPr>
          <w:rFonts w:ascii="宋体" w:hAnsi="宋体" w:cs="宋体" w:hint="eastAsia"/>
          <w:sz w:val="28"/>
          <w:szCs w:val="28"/>
          <w:u w:val="single"/>
        </w:rPr>
        <w:t xml:space="preserve">            </w:t>
      </w:r>
      <w:r>
        <w:rPr>
          <w:rFonts w:ascii="宋体" w:hAnsi="宋体" w:cs="宋体"/>
          <w:sz w:val="28"/>
          <w:szCs w:val="28"/>
          <w:u w:val="single"/>
        </w:rPr>
        <w:t xml:space="preserve"> </w:t>
      </w:r>
    </w:p>
    <w:p w:rsidR="00FD4E93" w:rsidRDefault="00FD4E93" w:rsidP="00FD4E93">
      <w:pPr>
        <w:spacing w:line="500" w:lineRule="exact"/>
        <w:rPr>
          <w:rFonts w:ascii="宋体" w:hAnsi="宋体" w:cs="宋体"/>
          <w:b/>
          <w:sz w:val="28"/>
          <w:szCs w:val="28"/>
        </w:rPr>
      </w:pPr>
      <w:r>
        <w:rPr>
          <w:rFonts w:ascii="宋体" w:hAnsi="宋体" w:cs="宋体" w:hint="eastAsia"/>
          <w:b/>
          <w:sz w:val="28"/>
          <w:szCs w:val="28"/>
          <w:u w:val="single"/>
        </w:rPr>
        <w:t xml:space="preserve">      </w:t>
      </w:r>
      <w:r>
        <w:rPr>
          <w:rFonts w:ascii="宋体" w:hAnsi="宋体" w:cs="宋体"/>
          <w:b/>
          <w:sz w:val="28"/>
          <w:szCs w:val="28"/>
          <w:u w:val="single"/>
        </w:rPr>
        <w:t xml:space="preserve">                   </w:t>
      </w:r>
      <w:r>
        <w:rPr>
          <w:rFonts w:ascii="宋体" w:hAnsi="宋体" w:cs="宋体" w:hint="eastAsia"/>
          <w:b/>
          <w:sz w:val="28"/>
          <w:szCs w:val="28"/>
        </w:rPr>
        <w:t>：</w:t>
      </w:r>
    </w:p>
    <w:p w:rsidR="00FD4E93" w:rsidRDefault="00FD4E93" w:rsidP="00FD4E93">
      <w:pPr>
        <w:spacing w:line="500" w:lineRule="exact"/>
        <w:ind w:firstLineChars="200" w:firstLine="576"/>
        <w:rPr>
          <w:rFonts w:ascii="仿宋_GB2312" w:eastAsia="仿宋_GB2312" w:hAnsi="宋体" w:cs="宋体"/>
          <w:sz w:val="28"/>
          <w:szCs w:val="28"/>
        </w:rPr>
      </w:pPr>
      <w:r>
        <w:rPr>
          <w:rFonts w:ascii="仿宋_GB2312" w:eastAsia="仿宋_GB2312" w:hAnsi="宋体" w:cs="宋体" w:hint="eastAsia"/>
          <w:spacing w:val="4"/>
          <w:sz w:val="28"/>
          <w:szCs w:val="28"/>
        </w:rPr>
        <w:t>依据《中华人民共和国食品安全法》，国家对食品进行定期或者不定期的抽样检验。按照我局部署，现对你单位依法进行国家食品安全(</w:t>
      </w:r>
      <w:r>
        <w:rPr>
          <w:rFonts w:ascii="仿宋_GB2312" w:eastAsia="仿宋_GB2312" w:hAnsi="宋体" w:cs="宋体" w:hint="eastAsia"/>
          <w:sz w:val="28"/>
          <w:szCs w:val="28"/>
        </w:rPr>
        <w:sym w:font="Wingdings 2" w:char="F0A3"/>
      </w:r>
      <w:r>
        <w:rPr>
          <w:rFonts w:ascii="仿宋_GB2312" w:eastAsia="仿宋_GB2312" w:hAnsi="宋体" w:cs="宋体" w:hint="eastAsia"/>
          <w:sz w:val="28"/>
          <w:szCs w:val="28"/>
        </w:rPr>
        <w:t xml:space="preserve">监督抽检 </w:t>
      </w:r>
      <w:r>
        <w:rPr>
          <w:rFonts w:ascii="仿宋_GB2312" w:eastAsia="仿宋_GB2312" w:hAnsi="宋体" w:cs="宋体" w:hint="eastAsia"/>
          <w:sz w:val="28"/>
          <w:szCs w:val="28"/>
        </w:rPr>
        <w:sym w:font="Wingdings 2" w:char="F0A3"/>
      </w:r>
      <w:r>
        <w:rPr>
          <w:rFonts w:ascii="仿宋_GB2312" w:eastAsia="仿宋_GB2312" w:hAnsi="宋体" w:cs="宋体" w:hint="eastAsia"/>
          <w:sz w:val="28"/>
          <w:szCs w:val="28"/>
        </w:rPr>
        <w:t>风险监测)。请你单位认真阅读本告知书背面《国家食品安全抽样检验被抽样单位须知》，并予以积极配合。</w:t>
      </w:r>
    </w:p>
    <w:p w:rsidR="00FD4E93" w:rsidRDefault="00FD4E93" w:rsidP="00FD4E93">
      <w:pPr>
        <w:spacing w:line="500" w:lineRule="exact"/>
        <w:ind w:firstLineChars="200" w:firstLine="560"/>
        <w:rPr>
          <w:rFonts w:ascii="仿宋_GB2312" w:eastAsia="仿宋_GB2312"/>
          <w:sz w:val="28"/>
          <w:szCs w:val="28"/>
        </w:rPr>
      </w:pPr>
      <w:r>
        <w:rPr>
          <w:rFonts w:ascii="仿宋_GB2312" w:eastAsia="仿宋_GB2312" w:hint="eastAsia"/>
          <w:sz w:val="28"/>
          <w:szCs w:val="28"/>
        </w:rPr>
        <w:t>如需检验报告，可在自</w:t>
      </w:r>
      <w:proofErr w:type="gramStart"/>
      <w:r>
        <w:rPr>
          <w:rFonts w:ascii="仿宋_GB2312" w:eastAsia="仿宋_GB2312" w:hint="eastAsia"/>
          <w:sz w:val="28"/>
          <w:szCs w:val="28"/>
        </w:rPr>
        <w:t>抽样日</w:t>
      </w:r>
      <w:proofErr w:type="gramEnd"/>
      <w:r>
        <w:rPr>
          <w:rFonts w:ascii="仿宋_GB2312" w:eastAsia="仿宋_GB2312" w:hint="eastAsia"/>
          <w:sz w:val="28"/>
          <w:szCs w:val="28"/>
        </w:rPr>
        <w:t>起25个工作日后凭《国家食品安全抽样检验抽样单》向抽样单位无偿索取电子版检验报告。</w:t>
      </w:r>
    </w:p>
    <w:p w:rsidR="00FD4E93" w:rsidRDefault="00FD4E93" w:rsidP="00FD4E93">
      <w:pPr>
        <w:spacing w:line="500" w:lineRule="exact"/>
        <w:ind w:firstLineChars="200" w:firstLine="560"/>
        <w:rPr>
          <w:rFonts w:ascii="仿宋_GB2312" w:eastAsia="仿宋_GB2312"/>
          <w:sz w:val="28"/>
          <w:szCs w:val="28"/>
        </w:rPr>
      </w:pPr>
      <w:r>
        <w:rPr>
          <w:rFonts w:ascii="仿宋_GB2312" w:eastAsia="仿宋_GB2312"/>
          <w:sz w:val="28"/>
          <w:szCs w:val="28"/>
        </w:rPr>
        <w:t>特此告知</w:t>
      </w:r>
      <w:r>
        <w:rPr>
          <w:rFonts w:ascii="仿宋_GB2312" w:eastAsia="仿宋_GB2312" w:hint="eastAsia"/>
          <w:sz w:val="28"/>
          <w:szCs w:val="28"/>
        </w:rPr>
        <w:t>。</w:t>
      </w:r>
    </w:p>
    <w:p w:rsidR="00FD4E93" w:rsidRDefault="00FD4E93" w:rsidP="00A57839">
      <w:pPr>
        <w:spacing w:beforeLines="50" w:line="400" w:lineRule="exact"/>
        <w:ind w:firstLineChars="200" w:firstLine="480"/>
        <w:rPr>
          <w:rFonts w:ascii="黑体" w:eastAsia="黑体" w:hAnsi="黑体" w:cs="宋体"/>
          <w:sz w:val="24"/>
          <w:szCs w:val="24"/>
        </w:rPr>
      </w:pPr>
      <w:r>
        <w:rPr>
          <w:rFonts w:ascii="黑体" w:eastAsia="黑体" w:hAnsi="黑体" w:cs="宋体" w:hint="eastAsia"/>
          <w:sz w:val="24"/>
          <w:szCs w:val="24"/>
        </w:rPr>
        <w:t xml:space="preserve">抽样单位名称：                        </w:t>
      </w:r>
    </w:p>
    <w:p w:rsidR="00FD4E93" w:rsidRDefault="00FD4E93" w:rsidP="00FD4E93">
      <w:pPr>
        <w:spacing w:line="400" w:lineRule="exact"/>
        <w:ind w:firstLineChars="200" w:firstLine="480"/>
        <w:rPr>
          <w:rFonts w:ascii="黑体" w:eastAsia="黑体" w:hAnsi="黑体" w:cs="宋体"/>
          <w:sz w:val="24"/>
          <w:szCs w:val="24"/>
        </w:rPr>
      </w:pPr>
      <w:r>
        <w:rPr>
          <w:rFonts w:ascii="黑体" w:eastAsia="黑体" w:hAnsi="黑体" w:cs="宋体" w:hint="eastAsia"/>
          <w:sz w:val="24"/>
          <w:szCs w:val="24"/>
        </w:rPr>
        <w:t>联系方式：</w:t>
      </w:r>
    </w:p>
    <w:p w:rsidR="00FD4E93" w:rsidRDefault="00FD4E93" w:rsidP="00FD4E93">
      <w:pPr>
        <w:spacing w:line="400" w:lineRule="exact"/>
        <w:ind w:firstLineChars="200" w:firstLine="480"/>
        <w:rPr>
          <w:rFonts w:ascii="黑体" w:eastAsia="黑体" w:hAnsi="黑体" w:cs="宋体"/>
          <w:sz w:val="24"/>
          <w:szCs w:val="24"/>
        </w:rPr>
      </w:pPr>
      <w:r>
        <w:rPr>
          <w:rFonts w:ascii="黑体" w:eastAsia="黑体" w:hAnsi="黑体" w:cs="宋体" w:hint="eastAsia"/>
          <w:sz w:val="24"/>
          <w:szCs w:val="24"/>
        </w:rPr>
        <w:t xml:space="preserve">抽样人员签名：                        </w:t>
      </w:r>
    </w:p>
    <w:p w:rsidR="00FD4E93" w:rsidRDefault="00FD4E93" w:rsidP="00FD4E93">
      <w:pPr>
        <w:spacing w:line="400" w:lineRule="exact"/>
        <w:ind w:rightChars="461" w:right="968"/>
        <w:jc w:val="left"/>
        <w:rPr>
          <w:rFonts w:ascii="黑体" w:eastAsia="黑体" w:hAnsi="黑体" w:cs="宋体"/>
          <w:sz w:val="28"/>
          <w:szCs w:val="28"/>
        </w:rPr>
      </w:pPr>
      <w:r>
        <w:rPr>
          <w:rFonts w:ascii="黑体" w:eastAsia="黑体" w:hAnsi="黑体" w:cs="宋体" w:hint="eastAsia"/>
          <w:sz w:val="24"/>
          <w:szCs w:val="24"/>
        </w:rPr>
        <w:t xml:space="preserve">    抽样日期：         年     月    日</w:t>
      </w:r>
    </w:p>
    <w:p w:rsidR="00FD4E93" w:rsidRDefault="00FD4E93" w:rsidP="00FD4E93">
      <w:pPr>
        <w:spacing w:line="400" w:lineRule="exact"/>
        <w:ind w:rightChars="33" w:right="69" w:firstLineChars="1200" w:firstLine="3360"/>
        <w:jc w:val="left"/>
        <w:rPr>
          <w:rFonts w:ascii="仿宋_GB2312" w:eastAsia="仿宋_GB2312" w:hAnsi="宋体" w:cs="宋体"/>
          <w:sz w:val="28"/>
          <w:szCs w:val="28"/>
        </w:rPr>
      </w:pPr>
    </w:p>
    <w:p w:rsidR="00FD4E93" w:rsidRDefault="00FD4E93" w:rsidP="00FD4E93">
      <w:pPr>
        <w:spacing w:line="400" w:lineRule="exact"/>
        <w:ind w:rightChars="33" w:right="69"/>
        <w:rPr>
          <w:rFonts w:ascii="仿宋_GB2312" w:eastAsia="仿宋_GB2312" w:hAnsi="宋体" w:cs="宋体"/>
          <w:spacing w:val="4"/>
          <w:sz w:val="28"/>
          <w:szCs w:val="28"/>
        </w:rPr>
      </w:pPr>
      <w:r>
        <w:rPr>
          <w:rFonts w:ascii="仿宋_GB2312" w:eastAsia="仿宋_GB2312" w:hint="eastAsia"/>
          <w:sz w:val="32"/>
          <w:szCs w:val="32"/>
        </w:rPr>
        <w:t xml:space="preserve">                             浙江省市场监督管理局</w:t>
      </w:r>
    </w:p>
    <w:p w:rsidR="00FD4E93" w:rsidRDefault="00FD4E93" w:rsidP="00FD4E93">
      <w:pPr>
        <w:spacing w:line="400" w:lineRule="exact"/>
        <w:jc w:val="center"/>
        <w:rPr>
          <w:rFonts w:ascii="仿宋_GB2312" w:eastAsia="仿宋_GB2312" w:hAnsi="宋体" w:cs="宋体"/>
          <w:spacing w:val="4"/>
          <w:sz w:val="28"/>
          <w:szCs w:val="28"/>
        </w:rPr>
      </w:pPr>
      <w:r>
        <w:rPr>
          <w:rFonts w:ascii="仿宋_GB2312" w:eastAsia="仿宋_GB2312" w:hAnsi="宋体" w:cs="宋体" w:hint="eastAsia"/>
          <w:spacing w:val="4"/>
          <w:sz w:val="28"/>
          <w:szCs w:val="28"/>
        </w:rPr>
        <w:t xml:space="preserve">                                          年    月   日</w:t>
      </w:r>
    </w:p>
    <w:p w:rsidR="00FD4E93" w:rsidRDefault="00FD4E93" w:rsidP="00A57839">
      <w:pPr>
        <w:spacing w:afterLines="30" w:line="400" w:lineRule="exact"/>
        <w:rPr>
          <w:rFonts w:ascii="仿宋_GB2312" w:eastAsia="仿宋_GB2312" w:hAnsi="宋体" w:cs="宋体"/>
          <w:spacing w:val="4"/>
          <w:sz w:val="28"/>
          <w:szCs w:val="28"/>
        </w:rPr>
      </w:pPr>
      <w:r>
        <w:rPr>
          <w:rFonts w:ascii="仿宋_GB2312" w:eastAsia="仿宋_GB2312" w:hAnsi="宋体" w:cs="宋体" w:hint="eastAsia"/>
          <w:b/>
          <w:spacing w:val="4"/>
          <w:sz w:val="28"/>
          <w:szCs w:val="28"/>
        </w:rPr>
        <w:t>有效期至</w:t>
      </w:r>
      <w:r>
        <w:rPr>
          <w:rFonts w:ascii="仿宋_GB2312" w:eastAsia="仿宋_GB2312" w:hAnsi="宋体" w:cs="宋体" w:hint="eastAsia"/>
          <w:spacing w:val="4"/>
          <w:sz w:val="28"/>
          <w:szCs w:val="28"/>
        </w:rPr>
        <w:t xml:space="preserve">       年    月   日 </w:t>
      </w:r>
    </w:p>
    <w:p w:rsidR="00FD4E93" w:rsidRDefault="00FD4E93" w:rsidP="00FD4E93">
      <w:pPr>
        <w:spacing w:line="400" w:lineRule="exact"/>
        <w:rPr>
          <w:rFonts w:ascii="仿宋_GB2312" w:eastAsia="仿宋_GB2312"/>
          <w:sz w:val="28"/>
          <w:szCs w:val="28"/>
          <w:u w:val="dotted"/>
        </w:rPr>
      </w:pPr>
      <w:r>
        <w:rPr>
          <w:rFonts w:ascii="仿宋_GB2312" w:eastAsia="仿宋_GB2312" w:hint="eastAsia"/>
          <w:sz w:val="28"/>
          <w:szCs w:val="28"/>
          <w:u w:val="dotted"/>
        </w:rPr>
        <w:t xml:space="preserve">                                                              </w:t>
      </w:r>
    </w:p>
    <w:p w:rsidR="00FD4E93" w:rsidRDefault="00FD4E93" w:rsidP="00FD4E93">
      <w:pPr>
        <w:spacing w:line="500" w:lineRule="exact"/>
        <w:ind w:firstLine="600"/>
        <w:rPr>
          <w:rFonts w:ascii="仿宋_GB2312" w:eastAsia="仿宋_GB2312" w:hAnsi="宋体" w:cs="宋体"/>
          <w:spacing w:val="4"/>
          <w:sz w:val="28"/>
          <w:szCs w:val="28"/>
        </w:rPr>
      </w:pPr>
    </w:p>
    <w:p w:rsidR="00FD4E93" w:rsidRDefault="00FD4E93" w:rsidP="00FD4E93">
      <w:pPr>
        <w:spacing w:line="400" w:lineRule="exact"/>
        <w:ind w:firstLine="600"/>
        <w:rPr>
          <w:rFonts w:ascii="仿宋_GB2312" w:eastAsia="仿宋_GB2312" w:hAnsi="宋体" w:cs="宋体"/>
          <w:spacing w:val="4"/>
          <w:sz w:val="28"/>
          <w:szCs w:val="28"/>
        </w:rPr>
      </w:pPr>
      <w:r>
        <w:rPr>
          <w:rFonts w:ascii="仿宋_GB2312" w:eastAsia="仿宋_GB2312" w:hAnsi="宋体" w:cs="宋体"/>
          <w:spacing w:val="4"/>
          <w:sz w:val="28"/>
          <w:szCs w:val="28"/>
        </w:rPr>
        <w:t>本人已阅读</w:t>
      </w:r>
      <w:r>
        <w:rPr>
          <w:rFonts w:ascii="仿宋_GB2312" w:eastAsia="仿宋_GB2312" w:hAnsi="宋体" w:cs="宋体" w:hint="eastAsia"/>
          <w:sz w:val="28"/>
          <w:szCs w:val="28"/>
        </w:rPr>
        <w:t>告知书背面《国家食品安全抽样检验被抽样单位须知》的全部内容，充分了解并清楚知晓须知中相关规定。</w:t>
      </w:r>
    </w:p>
    <w:p w:rsidR="00FD4E93" w:rsidRDefault="00FD4E93" w:rsidP="00A57839">
      <w:pPr>
        <w:wordWrap w:val="0"/>
        <w:spacing w:beforeLines="50" w:line="400" w:lineRule="exact"/>
        <w:ind w:firstLine="601"/>
        <w:jc w:val="right"/>
        <w:rPr>
          <w:rFonts w:ascii="仿宋_GB2312" w:eastAsia="仿宋_GB2312" w:hAnsi="宋体" w:cs="宋体"/>
          <w:spacing w:val="4"/>
          <w:sz w:val="28"/>
          <w:szCs w:val="28"/>
          <w:u w:val="single"/>
        </w:rPr>
      </w:pPr>
      <w:r>
        <w:rPr>
          <w:rFonts w:ascii="仿宋_GB2312" w:eastAsia="仿宋_GB2312" w:hAnsi="宋体" w:cs="宋体" w:hint="eastAsia"/>
          <w:spacing w:val="4"/>
          <w:sz w:val="28"/>
          <w:szCs w:val="28"/>
        </w:rPr>
        <w:t>被抽样单位签字或盖章：</w:t>
      </w:r>
      <w:r>
        <w:rPr>
          <w:rFonts w:ascii="仿宋_GB2312" w:eastAsia="仿宋_GB2312" w:hAnsi="宋体" w:cs="宋体" w:hint="eastAsia"/>
          <w:spacing w:val="4"/>
          <w:sz w:val="28"/>
          <w:szCs w:val="28"/>
          <w:u w:val="single"/>
        </w:rPr>
        <w:t xml:space="preserve"> </w:t>
      </w:r>
      <w:r>
        <w:rPr>
          <w:rFonts w:ascii="仿宋_GB2312" w:eastAsia="仿宋_GB2312" w:hAnsi="宋体" w:cs="宋体"/>
          <w:spacing w:val="4"/>
          <w:sz w:val="28"/>
          <w:szCs w:val="28"/>
          <w:u w:val="single"/>
        </w:rPr>
        <w:t xml:space="preserve">       </w:t>
      </w:r>
      <w:r>
        <w:rPr>
          <w:rFonts w:ascii="仿宋_GB2312" w:eastAsia="仿宋_GB2312" w:hAnsi="宋体" w:cs="宋体" w:hint="eastAsia"/>
          <w:spacing w:val="4"/>
          <w:sz w:val="28"/>
          <w:szCs w:val="28"/>
          <w:u w:val="single"/>
        </w:rPr>
        <w:t xml:space="preserve">       </w:t>
      </w:r>
    </w:p>
    <w:p w:rsidR="00FD4E93" w:rsidRDefault="00FD4E93" w:rsidP="00FD4E93">
      <w:pPr>
        <w:spacing w:line="400" w:lineRule="exact"/>
        <w:ind w:firstLine="600"/>
        <w:jc w:val="right"/>
        <w:rPr>
          <w:rFonts w:ascii="仿宋_GB2312" w:eastAsia="仿宋_GB2312" w:hAnsi="宋体" w:cs="宋体"/>
          <w:spacing w:val="4"/>
          <w:sz w:val="28"/>
          <w:szCs w:val="28"/>
        </w:rPr>
      </w:pPr>
      <w:r>
        <w:rPr>
          <w:rFonts w:ascii="仿宋_GB2312" w:eastAsia="仿宋_GB2312" w:hAnsi="宋体" w:cs="宋体" w:hint="eastAsia"/>
          <w:spacing w:val="4"/>
          <w:sz w:val="28"/>
          <w:szCs w:val="28"/>
        </w:rPr>
        <w:t xml:space="preserve"> 年    月   日</w:t>
      </w:r>
    </w:p>
    <w:p w:rsidR="00FD4E93" w:rsidRDefault="00FD4E93" w:rsidP="00FD4E93">
      <w:pPr>
        <w:spacing w:line="500" w:lineRule="exact"/>
        <w:ind w:firstLine="600"/>
        <w:jc w:val="right"/>
        <w:rPr>
          <w:rFonts w:ascii="仿宋_GB2312" w:eastAsia="仿宋_GB2312" w:hAnsi="宋体" w:cs="宋体"/>
          <w:spacing w:val="4"/>
          <w:sz w:val="28"/>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t>附录B</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ind w:firstLineChars="200" w:firstLine="420"/>
        <w:jc w:val="center"/>
        <w:rPr>
          <w:rFonts w:ascii="黑体" w:eastAsia="黑体" w:hAnsi="黑体" w:cs="黑体"/>
          <w:bCs/>
          <w:color w:val="000000"/>
          <w:szCs w:val="21"/>
        </w:rPr>
      </w:pPr>
      <w:r>
        <w:rPr>
          <w:rFonts w:ascii="黑体" w:eastAsia="黑体" w:hAnsi="黑体" w:cs="黑体" w:hint="eastAsia"/>
          <w:color w:val="333333"/>
          <w:kern w:val="0"/>
          <w:szCs w:val="21"/>
        </w:rPr>
        <w:t>国家食品安全抽样检验任务委托书</w:t>
      </w:r>
    </w:p>
    <w:p w:rsidR="00FD4E93" w:rsidRDefault="00FD4E93" w:rsidP="00FD4E93">
      <w:pPr>
        <w:snapToGrid w:val="0"/>
        <w:rPr>
          <w:rFonts w:ascii="宋体" w:hAnsi="宋体"/>
          <w:b/>
          <w:color w:val="000000"/>
          <w:szCs w:val="21"/>
        </w:rPr>
      </w:pPr>
    </w:p>
    <w:p w:rsidR="00FD4E93" w:rsidRDefault="00FD4E93" w:rsidP="00FD4E93">
      <w:pPr>
        <w:jc w:val="left"/>
      </w:pPr>
      <w:r>
        <w:rPr>
          <w:rFonts w:ascii="黑体" w:eastAsia="黑体" w:hAnsi="黑体" w:cs="黑体" w:hint="eastAsia"/>
          <w:color w:val="000000"/>
        </w:rPr>
        <w:t>B.1</w:t>
      </w:r>
      <w:r>
        <w:rPr>
          <w:rFonts w:ascii="宋体" w:hAnsi="宋体" w:hint="eastAsia"/>
          <w:color w:val="000000"/>
        </w:rPr>
        <w:t xml:space="preserve"> </w:t>
      </w:r>
      <w:r>
        <w:rPr>
          <w:rFonts w:ascii="宋体" w:eastAsia="宋体" w:hAnsi="宋体" w:cs="宋体" w:hint="eastAsia"/>
          <w:color w:val="333333"/>
          <w:kern w:val="0"/>
          <w:szCs w:val="21"/>
        </w:rPr>
        <w:t>国家食品安全抽样检验任务委托书</w:t>
      </w:r>
      <w:r>
        <w:rPr>
          <w:rFonts w:ascii="宋体" w:eastAsia="宋体" w:hAnsi="宋体" w:cs="宋体" w:hint="eastAsia"/>
          <w:kern w:val="0"/>
          <w:szCs w:val="21"/>
        </w:rPr>
        <w:t>形式如下。</w:t>
      </w:r>
    </w:p>
    <w:p w:rsidR="00FD4E93" w:rsidRDefault="00FD4E93" w:rsidP="00FD4E93">
      <w:pPr>
        <w:spacing w:line="440" w:lineRule="exact"/>
        <w:ind w:firstLineChars="200" w:firstLine="560"/>
        <w:outlineLvl w:val="1"/>
        <w:rPr>
          <w:rFonts w:ascii="仿宋_GB2312" w:eastAsia="仿宋_GB2312" w:hAnsi="宋体" w:cs="方正仿宋简体"/>
          <w:kern w:val="0"/>
          <w:sz w:val="28"/>
          <w:szCs w:val="28"/>
        </w:rPr>
      </w:pPr>
    </w:p>
    <w:p w:rsidR="00FD4E93" w:rsidRDefault="00FD4E93" w:rsidP="00FD4E93">
      <w:pPr>
        <w:widowControl/>
        <w:jc w:val="center"/>
      </w:pPr>
      <w:r>
        <w:rPr>
          <w:rFonts w:ascii="FZXBSJW--GB1-0" w:eastAsia="FZXBSJW--GB1-0" w:hAnsi="FZXBSJW--GB1-0" w:cs="FZXBSJW--GB1-0"/>
          <w:color w:val="000000"/>
          <w:kern w:val="0"/>
          <w:sz w:val="36"/>
          <w:szCs w:val="36"/>
        </w:rPr>
        <w:t>国家食品安全抽样检验任务委托书</w:t>
      </w:r>
    </w:p>
    <w:tbl>
      <w:tblPr>
        <w:tblStyle w:val="ac"/>
        <w:tblW w:w="0" w:type="auto"/>
        <w:tblLook w:val="0000"/>
      </w:tblPr>
      <w:tblGrid>
        <w:gridCol w:w="511"/>
        <w:gridCol w:w="2145"/>
        <w:gridCol w:w="3086"/>
        <w:gridCol w:w="1819"/>
        <w:gridCol w:w="2010"/>
      </w:tblGrid>
      <w:tr w:rsidR="00FD4E93" w:rsidTr="00396624">
        <w:trPr>
          <w:trHeight w:val="623"/>
        </w:trPr>
        <w:tc>
          <w:tcPr>
            <w:tcW w:w="511" w:type="dxa"/>
            <w:vMerge w:val="restart"/>
          </w:tcPr>
          <w:p w:rsidR="00FD4E93" w:rsidRDefault="00FD4E93" w:rsidP="00396624">
            <w:pPr>
              <w:widowControl/>
              <w:jc w:val="left"/>
              <w:rPr>
                <w:rFonts w:ascii="仿宋_GB2312" w:eastAsia="仿宋_GB2312" w:hAnsi="仿宋_GB2312" w:cs="仿宋_GB2312"/>
                <w:color w:val="000000"/>
                <w:kern w:val="0"/>
                <w:sz w:val="28"/>
                <w:szCs w:val="28"/>
              </w:rPr>
            </w:pPr>
          </w:p>
          <w:p w:rsidR="00FD4E93" w:rsidRDefault="00FD4E93" w:rsidP="00396624">
            <w:pPr>
              <w:widowControl/>
              <w:jc w:val="left"/>
              <w:rPr>
                <w:rFonts w:ascii="仿宋_GB2312" w:eastAsia="仿宋_GB2312" w:hAnsi="仿宋_GB2312" w:cs="仿宋_GB2312"/>
                <w:color w:val="000000"/>
                <w:kern w:val="0"/>
                <w:sz w:val="28"/>
                <w:szCs w:val="28"/>
              </w:rPr>
            </w:pPr>
          </w:p>
          <w:p w:rsidR="00FD4E93" w:rsidRDefault="00FD4E93" w:rsidP="00396624">
            <w:pPr>
              <w:widowControl/>
              <w:jc w:val="left"/>
            </w:pPr>
            <w:r>
              <w:rPr>
                <w:rFonts w:ascii="仿宋_GB2312" w:eastAsia="仿宋_GB2312" w:hAnsi="仿宋_GB2312" w:cs="仿宋_GB2312"/>
                <w:color w:val="000000"/>
                <w:kern w:val="0"/>
                <w:sz w:val="28"/>
                <w:szCs w:val="28"/>
              </w:rPr>
              <w:t>存</w:t>
            </w:r>
          </w:p>
          <w:p w:rsidR="00FD4E93" w:rsidRDefault="00FD4E93" w:rsidP="00396624">
            <w:pPr>
              <w:widowControl/>
              <w:jc w:val="left"/>
              <w:rPr>
                <w:rFonts w:ascii="仿宋_GB2312" w:eastAsia="仿宋_GB2312" w:hAnsi="仿宋_GB2312" w:cs="仿宋_GB2312"/>
                <w:color w:val="000000"/>
                <w:kern w:val="0"/>
                <w:sz w:val="28"/>
                <w:szCs w:val="28"/>
              </w:rPr>
            </w:pPr>
          </w:p>
          <w:p w:rsidR="00FD4E93" w:rsidRDefault="00FD4E93" w:rsidP="00396624">
            <w:pPr>
              <w:widowControl/>
              <w:jc w:val="left"/>
              <w:rPr>
                <w:rFonts w:ascii="仿宋_GB2312" w:eastAsia="仿宋_GB2312" w:hAnsi="仿宋_GB2312" w:cs="仿宋_GB2312"/>
                <w:color w:val="000000"/>
                <w:kern w:val="0"/>
                <w:sz w:val="28"/>
                <w:szCs w:val="28"/>
              </w:rPr>
            </w:pPr>
          </w:p>
          <w:p w:rsidR="00FD4E93" w:rsidRDefault="00FD4E93" w:rsidP="00396624">
            <w:pPr>
              <w:widowControl/>
              <w:jc w:val="left"/>
              <w:rPr>
                <w:rFonts w:ascii="仿宋_GB2312" w:eastAsia="仿宋_GB2312" w:hAnsi="仿宋_GB2312" w:cs="仿宋_GB2312"/>
                <w:color w:val="000000"/>
                <w:kern w:val="0"/>
                <w:sz w:val="28"/>
                <w:szCs w:val="28"/>
              </w:rPr>
            </w:pPr>
          </w:p>
          <w:p w:rsidR="00FD4E93" w:rsidRDefault="00FD4E93" w:rsidP="00396624">
            <w:pPr>
              <w:widowControl/>
              <w:jc w:val="left"/>
              <w:rPr>
                <w:rFonts w:ascii="仿宋_GB2312" w:eastAsia="仿宋_GB2312" w:hAnsi="仿宋_GB2312" w:cs="仿宋_GB2312"/>
                <w:color w:val="000000"/>
                <w:kern w:val="0"/>
                <w:sz w:val="28"/>
                <w:szCs w:val="28"/>
              </w:rPr>
            </w:pPr>
          </w:p>
          <w:p w:rsidR="00FD4E93" w:rsidRDefault="00FD4E93" w:rsidP="00396624">
            <w:pPr>
              <w:widowControl/>
              <w:jc w:val="left"/>
            </w:pPr>
            <w:r>
              <w:rPr>
                <w:rFonts w:ascii="仿宋_GB2312" w:eastAsia="仿宋_GB2312" w:hAnsi="仿宋_GB2312" w:cs="仿宋_GB2312"/>
                <w:color w:val="000000"/>
                <w:kern w:val="0"/>
                <w:sz w:val="28"/>
                <w:szCs w:val="28"/>
              </w:rPr>
              <w:t>根</w:t>
            </w:r>
          </w:p>
          <w:p w:rsidR="00FD4E93" w:rsidRDefault="00FD4E93" w:rsidP="00396624">
            <w:pPr>
              <w:widowControl/>
              <w:jc w:val="left"/>
              <w:rPr>
                <w:rFonts w:ascii="微软雅黑" w:eastAsia="微软雅黑" w:hAnsi="微软雅黑" w:cs="微软雅黑"/>
                <w:color w:val="000000"/>
                <w:kern w:val="0"/>
                <w:sz w:val="20"/>
                <w:szCs w:val="20"/>
              </w:rPr>
            </w:pPr>
          </w:p>
        </w:tc>
        <w:tc>
          <w:tcPr>
            <w:tcW w:w="2145"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编号</w:t>
            </w:r>
          </w:p>
        </w:tc>
        <w:tc>
          <w:tcPr>
            <w:tcW w:w="6915" w:type="dxa"/>
            <w:gridSpan w:val="3"/>
          </w:tcPr>
          <w:p w:rsidR="00FD4E93" w:rsidRDefault="00FD4E93" w:rsidP="00396624">
            <w:pPr>
              <w:widowControl/>
              <w:jc w:val="left"/>
              <w:rPr>
                <w:rFonts w:ascii="微软雅黑" w:eastAsia="微软雅黑" w:hAnsi="微软雅黑" w:cs="微软雅黑"/>
                <w:color w:val="000000"/>
                <w:kern w:val="0"/>
                <w:sz w:val="20"/>
                <w:szCs w:val="20"/>
              </w:rPr>
            </w:pPr>
          </w:p>
        </w:tc>
      </w:tr>
      <w:tr w:rsidR="00FD4E93" w:rsidTr="00396624">
        <w:trPr>
          <w:trHeight w:val="568"/>
        </w:trPr>
        <w:tc>
          <w:tcPr>
            <w:tcW w:w="511" w:type="dxa"/>
            <w:vMerge/>
          </w:tcPr>
          <w:p w:rsidR="00FD4E93" w:rsidRDefault="00FD4E93" w:rsidP="00396624">
            <w:pPr>
              <w:widowControl/>
              <w:jc w:val="left"/>
              <w:rPr>
                <w:rFonts w:ascii="微软雅黑" w:eastAsia="微软雅黑" w:hAnsi="微软雅黑" w:cs="微软雅黑"/>
                <w:color w:val="000000"/>
                <w:kern w:val="0"/>
                <w:sz w:val="20"/>
                <w:szCs w:val="20"/>
              </w:rPr>
            </w:pPr>
          </w:p>
        </w:tc>
        <w:tc>
          <w:tcPr>
            <w:tcW w:w="2145"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委托事项</w:t>
            </w:r>
          </w:p>
        </w:tc>
        <w:tc>
          <w:tcPr>
            <w:tcW w:w="6915" w:type="dxa"/>
            <w:gridSpan w:val="3"/>
          </w:tcPr>
          <w:p w:rsidR="00FD4E93" w:rsidRDefault="00FD4E93" w:rsidP="00396624">
            <w:pPr>
              <w:widowControl/>
              <w:jc w:val="left"/>
              <w:rPr>
                <w:rFonts w:ascii="微软雅黑" w:eastAsia="微软雅黑" w:hAnsi="微软雅黑" w:cs="微软雅黑"/>
                <w:color w:val="000000"/>
                <w:kern w:val="0"/>
                <w:sz w:val="20"/>
                <w:szCs w:val="20"/>
              </w:rPr>
            </w:pPr>
          </w:p>
        </w:tc>
      </w:tr>
      <w:tr w:rsidR="00FD4E93" w:rsidTr="00396624">
        <w:trPr>
          <w:trHeight w:val="643"/>
        </w:trPr>
        <w:tc>
          <w:tcPr>
            <w:tcW w:w="511" w:type="dxa"/>
            <w:vMerge/>
          </w:tcPr>
          <w:p w:rsidR="00FD4E93" w:rsidRDefault="00FD4E93" w:rsidP="00396624">
            <w:pPr>
              <w:widowControl/>
              <w:jc w:val="left"/>
              <w:rPr>
                <w:rFonts w:ascii="微软雅黑" w:eastAsia="微软雅黑" w:hAnsi="微软雅黑" w:cs="微软雅黑"/>
                <w:color w:val="000000"/>
                <w:kern w:val="0"/>
                <w:sz w:val="20"/>
                <w:szCs w:val="20"/>
              </w:rPr>
            </w:pPr>
          </w:p>
        </w:tc>
        <w:tc>
          <w:tcPr>
            <w:tcW w:w="2145"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受委托单位</w:t>
            </w:r>
          </w:p>
        </w:tc>
        <w:tc>
          <w:tcPr>
            <w:tcW w:w="6915" w:type="dxa"/>
            <w:gridSpan w:val="3"/>
          </w:tcPr>
          <w:p w:rsidR="00FD4E93" w:rsidRDefault="00FD4E93" w:rsidP="00396624">
            <w:pPr>
              <w:widowControl/>
              <w:jc w:val="left"/>
              <w:rPr>
                <w:rFonts w:ascii="微软雅黑" w:eastAsia="微软雅黑" w:hAnsi="微软雅黑" w:cs="微软雅黑"/>
                <w:color w:val="000000"/>
                <w:kern w:val="0"/>
                <w:sz w:val="20"/>
                <w:szCs w:val="20"/>
              </w:rPr>
            </w:pPr>
          </w:p>
        </w:tc>
      </w:tr>
      <w:tr w:rsidR="00FD4E93" w:rsidTr="00396624">
        <w:trPr>
          <w:trHeight w:val="653"/>
        </w:trPr>
        <w:tc>
          <w:tcPr>
            <w:tcW w:w="511" w:type="dxa"/>
            <w:vMerge/>
          </w:tcPr>
          <w:p w:rsidR="00FD4E93" w:rsidRDefault="00FD4E93" w:rsidP="00396624">
            <w:pPr>
              <w:widowControl/>
              <w:jc w:val="left"/>
              <w:rPr>
                <w:rFonts w:ascii="微软雅黑" w:eastAsia="微软雅黑" w:hAnsi="微软雅黑" w:cs="微软雅黑"/>
                <w:color w:val="000000"/>
                <w:kern w:val="0"/>
                <w:sz w:val="20"/>
                <w:szCs w:val="20"/>
              </w:rPr>
            </w:pPr>
          </w:p>
        </w:tc>
        <w:tc>
          <w:tcPr>
            <w:tcW w:w="2145" w:type="dxa"/>
            <w:vMerge w:val="restart"/>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签发单位</w:t>
            </w:r>
          </w:p>
        </w:tc>
        <w:tc>
          <w:tcPr>
            <w:tcW w:w="3086" w:type="dxa"/>
            <w:vMerge w:val="restart"/>
          </w:tcPr>
          <w:p w:rsidR="00FD4E93" w:rsidRDefault="00FD4E93" w:rsidP="00396624">
            <w:pPr>
              <w:widowControl/>
              <w:jc w:val="left"/>
              <w:rPr>
                <w:rFonts w:ascii="微软雅黑" w:eastAsia="微软雅黑" w:hAnsi="微软雅黑" w:cs="微软雅黑"/>
                <w:color w:val="000000"/>
                <w:kern w:val="0"/>
                <w:sz w:val="20"/>
                <w:szCs w:val="20"/>
              </w:rPr>
            </w:pPr>
          </w:p>
        </w:tc>
        <w:tc>
          <w:tcPr>
            <w:tcW w:w="1819"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填发日期</w:t>
            </w:r>
          </w:p>
        </w:tc>
        <w:tc>
          <w:tcPr>
            <w:tcW w:w="2010"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年 月 日</w:t>
            </w:r>
          </w:p>
        </w:tc>
      </w:tr>
      <w:tr w:rsidR="00FD4E93" w:rsidTr="00396624">
        <w:trPr>
          <w:trHeight w:val="784"/>
        </w:trPr>
        <w:tc>
          <w:tcPr>
            <w:tcW w:w="511" w:type="dxa"/>
            <w:vMerge/>
          </w:tcPr>
          <w:p w:rsidR="00FD4E93" w:rsidRDefault="00FD4E93" w:rsidP="00396624">
            <w:pPr>
              <w:widowControl/>
              <w:jc w:val="left"/>
              <w:rPr>
                <w:rFonts w:ascii="微软雅黑" w:eastAsia="微软雅黑" w:hAnsi="微软雅黑" w:cs="微软雅黑"/>
                <w:color w:val="000000"/>
                <w:kern w:val="0"/>
                <w:sz w:val="20"/>
                <w:szCs w:val="20"/>
              </w:rPr>
            </w:pPr>
          </w:p>
        </w:tc>
        <w:tc>
          <w:tcPr>
            <w:tcW w:w="2145" w:type="dxa"/>
            <w:vMerge/>
          </w:tcPr>
          <w:p w:rsidR="00FD4E93" w:rsidRDefault="00FD4E93" w:rsidP="00396624">
            <w:pPr>
              <w:widowControl/>
              <w:jc w:val="left"/>
              <w:rPr>
                <w:rFonts w:ascii="微软雅黑" w:eastAsia="微软雅黑" w:hAnsi="微软雅黑" w:cs="微软雅黑"/>
                <w:color w:val="000000"/>
                <w:kern w:val="0"/>
                <w:sz w:val="20"/>
                <w:szCs w:val="20"/>
              </w:rPr>
            </w:pPr>
          </w:p>
        </w:tc>
        <w:tc>
          <w:tcPr>
            <w:tcW w:w="3086" w:type="dxa"/>
            <w:vMerge/>
          </w:tcPr>
          <w:p w:rsidR="00FD4E93" w:rsidRDefault="00FD4E93" w:rsidP="00396624">
            <w:pPr>
              <w:widowControl/>
              <w:jc w:val="left"/>
              <w:rPr>
                <w:rFonts w:ascii="微软雅黑" w:eastAsia="微软雅黑" w:hAnsi="微软雅黑" w:cs="微软雅黑"/>
                <w:color w:val="000000"/>
                <w:kern w:val="0"/>
                <w:sz w:val="20"/>
                <w:szCs w:val="20"/>
              </w:rPr>
            </w:pPr>
          </w:p>
        </w:tc>
        <w:tc>
          <w:tcPr>
            <w:tcW w:w="1819"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有效日期</w:t>
            </w:r>
          </w:p>
        </w:tc>
        <w:tc>
          <w:tcPr>
            <w:tcW w:w="2010" w:type="dxa"/>
            <w:vAlign w:val="center"/>
          </w:tcPr>
          <w:p w:rsidR="00FD4E93" w:rsidRDefault="00FD4E93" w:rsidP="00396624">
            <w:pPr>
              <w:widowControl/>
              <w:jc w:val="center"/>
              <w:rPr>
                <w:rFonts w:ascii="微软雅黑" w:eastAsia="微软雅黑" w:hAnsi="微软雅黑" w:cs="微软雅黑"/>
                <w:color w:val="000000"/>
                <w:kern w:val="0"/>
                <w:sz w:val="20"/>
                <w:szCs w:val="20"/>
              </w:rPr>
            </w:pPr>
            <w:r>
              <w:rPr>
                <w:rFonts w:ascii="仿宋_GB2312" w:eastAsia="仿宋_GB2312" w:hAnsi="仿宋_GB2312" w:cs="仿宋_GB2312"/>
                <w:color w:val="000000"/>
                <w:kern w:val="0"/>
                <w:sz w:val="28"/>
                <w:szCs w:val="28"/>
              </w:rPr>
              <w:t>年 月 日</w:t>
            </w:r>
          </w:p>
        </w:tc>
      </w:tr>
    </w:tbl>
    <w:p w:rsidR="00FD4E93" w:rsidRDefault="00FD4E93" w:rsidP="00FD4E93">
      <w:pPr>
        <w:widowControl/>
        <w:jc w:val="left"/>
      </w:pPr>
      <w:r>
        <w:rPr>
          <w:rFonts w:ascii="微软雅黑" w:eastAsia="微软雅黑" w:hAnsi="微软雅黑" w:cs="微软雅黑"/>
          <w:color w:val="000000"/>
          <w:kern w:val="0"/>
          <w:sz w:val="20"/>
          <w:szCs w:val="20"/>
        </w:rPr>
        <w:t xml:space="preserve">………………………………………………………………………………………………… </w:t>
      </w:r>
    </w:p>
    <w:p w:rsidR="00FD4E93" w:rsidRDefault="00FD4E93" w:rsidP="00FD4E93">
      <w:pPr>
        <w:widowControl/>
        <w:jc w:val="center"/>
      </w:pPr>
      <w:r>
        <w:rPr>
          <w:rFonts w:ascii="FZXBSJW--GB1-0" w:eastAsia="FZXBSJW--GB1-0" w:hAnsi="FZXBSJW--GB1-0" w:cs="FZXBSJW--GB1-0"/>
          <w:color w:val="000000"/>
          <w:kern w:val="0"/>
          <w:sz w:val="36"/>
          <w:szCs w:val="36"/>
        </w:rPr>
        <w:t>国家食品安全抽样检验任务委托书</w:t>
      </w:r>
    </w:p>
    <w:p w:rsidR="00FD4E93" w:rsidRDefault="00FD4E93" w:rsidP="00FD4E93">
      <w:pPr>
        <w:widowControl/>
        <w:jc w:val="center"/>
      </w:pPr>
      <w:r>
        <w:rPr>
          <w:rFonts w:ascii="仿宋_GB2312" w:eastAsia="仿宋_GB2312" w:hAnsi="仿宋_GB2312" w:cs="仿宋_GB2312"/>
          <w:color w:val="000000"/>
          <w:kern w:val="0"/>
          <w:sz w:val="28"/>
          <w:szCs w:val="28"/>
        </w:rPr>
        <w:t>（编号:</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 xml:space="preserve"> ）</w:t>
      </w:r>
    </w:p>
    <w:p w:rsidR="00FD4E93" w:rsidRDefault="00FD4E93" w:rsidP="00841ECE">
      <w:pPr>
        <w:widowControl/>
        <w:snapToGrid w:val="0"/>
        <w:jc w:val="left"/>
      </w:pPr>
      <w:r>
        <w:rPr>
          <w:rFonts w:ascii="仿宋_GB2312" w:eastAsia="仿宋_GB2312" w:hAnsi="仿宋_GB2312" w:cs="仿宋_GB2312"/>
          <w:color w:val="000000"/>
          <w:kern w:val="0"/>
          <w:sz w:val="28"/>
          <w:szCs w:val="28"/>
          <w:u w:val="single"/>
        </w:rPr>
        <w:t>（受委托单位全称）</w:t>
      </w:r>
      <w:r>
        <w:rPr>
          <w:rFonts w:ascii="仿宋_GB2312" w:eastAsia="仿宋_GB2312" w:hAnsi="仿宋_GB2312" w:cs="仿宋_GB2312"/>
          <w:color w:val="000000"/>
          <w:kern w:val="0"/>
          <w:sz w:val="28"/>
          <w:szCs w:val="28"/>
        </w:rPr>
        <w:t xml:space="preserve">： </w:t>
      </w:r>
    </w:p>
    <w:p w:rsidR="00FD4E93" w:rsidRDefault="00FD4E93" w:rsidP="00841ECE">
      <w:pPr>
        <w:widowControl/>
        <w:snapToGrid w:val="0"/>
        <w:ind w:firstLineChars="200" w:firstLine="560"/>
        <w:jc w:val="left"/>
      </w:pPr>
      <w:r>
        <w:rPr>
          <w:rFonts w:ascii="仿宋_GB2312" w:eastAsia="仿宋_GB2312" w:hAnsi="仿宋_GB2312" w:cs="仿宋_GB2312"/>
          <w:color w:val="000000"/>
          <w:kern w:val="0"/>
          <w:sz w:val="28"/>
          <w:szCs w:val="28"/>
        </w:rPr>
        <w:t>按照国家市场监督管理总局</w:t>
      </w:r>
      <w:r>
        <w:rPr>
          <w:rFonts w:ascii="仿宋_GB2312" w:eastAsia="仿宋_GB2312" w:hAnsi="仿宋_GB2312" w:cs="仿宋_GB2312" w:hint="eastAsia"/>
          <w:color w:val="000000"/>
          <w:kern w:val="0"/>
          <w:sz w:val="28"/>
          <w:szCs w:val="28"/>
          <w:u w:val="single"/>
        </w:rPr>
        <w:t xml:space="preserve">      </w:t>
      </w:r>
      <w:proofErr w:type="gramStart"/>
      <w:r>
        <w:rPr>
          <w:rFonts w:ascii="仿宋_GB2312" w:eastAsia="仿宋_GB2312" w:hAnsi="仿宋_GB2312" w:cs="仿宋_GB2312"/>
          <w:color w:val="000000"/>
          <w:kern w:val="0"/>
          <w:sz w:val="28"/>
          <w:szCs w:val="28"/>
        </w:rPr>
        <w:t>年食品</w:t>
      </w:r>
      <w:proofErr w:type="gramEnd"/>
      <w:r>
        <w:rPr>
          <w:rFonts w:ascii="仿宋_GB2312" w:eastAsia="仿宋_GB2312" w:hAnsi="仿宋_GB2312" w:cs="仿宋_GB2312"/>
          <w:color w:val="000000"/>
          <w:kern w:val="0"/>
          <w:sz w:val="28"/>
          <w:szCs w:val="28"/>
        </w:rPr>
        <w:t>安全抽检监测计划，兹委托你单位：从</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年</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月</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日至</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年</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月</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 xml:space="preserve">日，按有关法律法规规定，承担 </w:t>
      </w:r>
      <w:r>
        <w:rPr>
          <w:rFonts w:ascii="仿宋_GB2312" w:eastAsia="仿宋_GB2312" w:hAnsi="仿宋_GB2312" w:cs="仿宋_GB2312" w:hint="eastAsia"/>
          <w:color w:val="000000"/>
          <w:kern w:val="0"/>
          <w:sz w:val="28"/>
          <w:szCs w:val="28"/>
          <w:u w:val="single"/>
        </w:rPr>
        <w:t xml:space="preserve"> XX                     </w:t>
      </w:r>
      <w:r>
        <w:rPr>
          <w:rFonts w:ascii="仿宋_GB2312" w:eastAsia="仿宋_GB2312" w:hAnsi="仿宋_GB2312" w:cs="仿宋_GB2312"/>
          <w:color w:val="000000"/>
          <w:kern w:val="0"/>
          <w:sz w:val="28"/>
          <w:szCs w:val="28"/>
        </w:rPr>
        <w:t>省份（区域）内的</w:t>
      </w:r>
      <w:r>
        <w:rPr>
          <w:rFonts w:ascii="仿宋_GB2312" w:eastAsia="仿宋_GB2312" w:hAnsi="仿宋_GB2312" w:cs="仿宋_GB2312" w:hint="eastAsia"/>
          <w:color w:val="000000"/>
          <w:kern w:val="0"/>
          <w:sz w:val="28"/>
          <w:szCs w:val="28"/>
          <w:u w:val="single"/>
        </w:rPr>
        <w:t xml:space="preserve">              </w:t>
      </w:r>
      <w:r>
        <w:rPr>
          <w:rFonts w:ascii="仿宋_GB2312" w:eastAsia="仿宋_GB2312" w:hAnsi="仿宋_GB2312" w:cs="仿宋_GB2312"/>
          <w:color w:val="000000"/>
          <w:kern w:val="0"/>
          <w:sz w:val="28"/>
          <w:szCs w:val="28"/>
        </w:rPr>
        <w:t>（食品品种）的</w:t>
      </w:r>
      <w:r>
        <w:rPr>
          <w:rFonts w:ascii="Wingdings 2" w:eastAsia="Wingdings 2" w:hAnsi="Wingdings 2" w:cs="Wingdings 2"/>
          <w:color w:val="000000"/>
          <w:kern w:val="0"/>
          <w:sz w:val="28"/>
          <w:szCs w:val="28"/>
        </w:rPr>
        <w:t></w:t>
      </w:r>
      <w:r>
        <w:rPr>
          <w:rFonts w:ascii="仿宋_GB2312" w:eastAsia="仿宋_GB2312" w:hAnsi="仿宋_GB2312" w:cs="仿宋_GB2312"/>
          <w:color w:val="000000"/>
          <w:kern w:val="0"/>
          <w:sz w:val="28"/>
          <w:szCs w:val="28"/>
        </w:rPr>
        <w:t>抽样、</w:t>
      </w:r>
      <w:r>
        <w:rPr>
          <w:rFonts w:ascii="Wingdings 2" w:eastAsia="Wingdings 2" w:hAnsi="Wingdings 2" w:cs="Wingdings 2"/>
          <w:color w:val="000000"/>
          <w:kern w:val="0"/>
          <w:sz w:val="28"/>
          <w:szCs w:val="28"/>
        </w:rPr>
        <w:t></w:t>
      </w:r>
      <w:r>
        <w:rPr>
          <w:rFonts w:ascii="Wingdings 2" w:eastAsia="Wingdings 2" w:hAnsi="Wingdings 2" w:cs="Wingdings 2"/>
          <w:color w:val="000000"/>
          <w:kern w:val="0"/>
          <w:sz w:val="28"/>
          <w:szCs w:val="28"/>
        </w:rPr>
        <w:t></w:t>
      </w:r>
      <w:r>
        <w:rPr>
          <w:rFonts w:ascii="仿宋_GB2312" w:eastAsia="仿宋_GB2312" w:hAnsi="仿宋_GB2312" w:cs="仿宋_GB2312"/>
          <w:color w:val="000000"/>
          <w:kern w:val="0"/>
          <w:sz w:val="28"/>
          <w:szCs w:val="28"/>
        </w:rPr>
        <w:t>检验工作，并按要求完成结果上报工作。</w:t>
      </w:r>
    </w:p>
    <w:p w:rsidR="00FD4E93" w:rsidRDefault="00FD4E93" w:rsidP="00841ECE">
      <w:pPr>
        <w:widowControl/>
        <w:snapToGrid w:val="0"/>
        <w:ind w:firstLineChars="2300" w:firstLine="6440"/>
        <w:jc w:val="left"/>
        <w:rPr>
          <w:rFonts w:ascii="仿宋_GB2312" w:eastAsia="仿宋_GB2312" w:hAnsi="仿宋_GB2312" w:cs="仿宋_GB2312"/>
          <w:color w:val="000000"/>
          <w:kern w:val="0"/>
          <w:sz w:val="28"/>
          <w:szCs w:val="28"/>
        </w:rPr>
      </w:pPr>
      <w:r>
        <w:rPr>
          <w:rFonts w:ascii="仿宋_GB2312" w:eastAsia="仿宋_GB2312" w:hAnsi="仿宋_GB2312" w:cs="仿宋_GB2312"/>
          <w:color w:val="000000"/>
          <w:kern w:val="0"/>
          <w:sz w:val="28"/>
          <w:szCs w:val="28"/>
        </w:rPr>
        <w:t xml:space="preserve">年 </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 xml:space="preserve">月 </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 xml:space="preserve">日 </w:t>
      </w:r>
    </w:p>
    <w:p w:rsidR="00FD4E93" w:rsidRDefault="00FD4E93" w:rsidP="00841ECE">
      <w:pPr>
        <w:widowControl/>
        <w:snapToGrid w:val="0"/>
        <w:ind w:firstLineChars="1700" w:firstLine="4760"/>
        <w:jc w:val="left"/>
      </w:pPr>
      <w:r>
        <w:rPr>
          <w:rFonts w:ascii="仿宋_GB2312" w:eastAsia="仿宋_GB2312" w:hAnsi="仿宋_GB2312" w:cs="仿宋_GB2312"/>
          <w:color w:val="000000"/>
          <w:kern w:val="0"/>
          <w:sz w:val="28"/>
          <w:szCs w:val="28"/>
        </w:rPr>
        <w:t>有效期至</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 xml:space="preserve"> </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 xml:space="preserve">年 </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月</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color w:val="000000"/>
          <w:kern w:val="0"/>
          <w:sz w:val="28"/>
          <w:szCs w:val="28"/>
        </w:rPr>
        <w:t xml:space="preserve"> 日 </w:t>
      </w:r>
    </w:p>
    <w:p w:rsidR="00FD4E93" w:rsidRDefault="00FD4E93" w:rsidP="00841ECE">
      <w:pPr>
        <w:widowControl/>
        <w:snapToGrid w:val="0"/>
        <w:ind w:firstLineChars="1900" w:firstLine="5320"/>
        <w:jc w:val="left"/>
        <w:rPr>
          <w:rFonts w:ascii="仿宋_GB2312" w:eastAsia="仿宋_GB2312" w:hAnsi="仿宋_GB2312" w:cs="仿宋_GB2312"/>
          <w:color w:val="000000"/>
          <w:kern w:val="0"/>
          <w:sz w:val="28"/>
          <w:szCs w:val="28"/>
        </w:rPr>
      </w:pPr>
      <w:r>
        <w:rPr>
          <w:rFonts w:ascii="仿宋_GB2312" w:eastAsia="仿宋_GB2312" w:hAnsi="仿宋_GB2312" w:cs="仿宋_GB2312"/>
          <w:color w:val="000000"/>
          <w:kern w:val="0"/>
          <w:sz w:val="28"/>
          <w:szCs w:val="28"/>
        </w:rPr>
        <w:t>（下达任务部门盖章）</w:t>
      </w:r>
    </w:p>
    <w:p w:rsidR="00FD4E93" w:rsidRDefault="00FD4E93" w:rsidP="00FD4E93">
      <w:pPr>
        <w:ind w:firstLineChars="200" w:firstLine="420"/>
        <w:jc w:val="cente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附录C</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ind w:firstLineChars="200" w:firstLine="420"/>
        <w:jc w:val="center"/>
        <w:rPr>
          <w:rFonts w:ascii="黑体" w:eastAsia="黑体" w:hAnsi="黑体" w:cs="黑体"/>
          <w:bCs/>
          <w:color w:val="000000"/>
          <w:szCs w:val="21"/>
        </w:rPr>
      </w:pPr>
      <w:r>
        <w:rPr>
          <w:rFonts w:ascii="黑体" w:eastAsia="黑体" w:hAnsi="黑体" w:cs="黑体" w:hint="eastAsia"/>
          <w:color w:val="333333"/>
          <w:kern w:val="0"/>
          <w:szCs w:val="21"/>
        </w:rPr>
        <w:t>国家食品安全抽样检验样品购置费用告知书</w:t>
      </w:r>
    </w:p>
    <w:p w:rsidR="00FD4E93" w:rsidRDefault="00FD4E93" w:rsidP="00FD4E93">
      <w:pPr>
        <w:snapToGrid w:val="0"/>
        <w:rPr>
          <w:rFonts w:ascii="宋体" w:hAnsi="宋体"/>
          <w:b/>
          <w:color w:val="000000"/>
          <w:szCs w:val="21"/>
        </w:rPr>
      </w:pPr>
    </w:p>
    <w:p w:rsidR="00FD4E93" w:rsidRDefault="00FD4E93" w:rsidP="00FD4E93">
      <w:pPr>
        <w:snapToGrid w:val="0"/>
        <w:rPr>
          <w:rFonts w:ascii="宋体" w:hAnsi="宋体"/>
          <w:b/>
          <w:color w:val="000000"/>
          <w:szCs w:val="21"/>
        </w:rPr>
      </w:pPr>
    </w:p>
    <w:p w:rsidR="00FD4E93" w:rsidRDefault="00FD4E93" w:rsidP="00FD4E93">
      <w:pPr>
        <w:jc w:val="left"/>
        <w:rPr>
          <w:rFonts w:ascii="宋体" w:eastAsia="宋体" w:hAnsi="宋体" w:cs="宋体"/>
          <w:kern w:val="0"/>
          <w:szCs w:val="21"/>
        </w:rPr>
      </w:pPr>
      <w:r>
        <w:rPr>
          <w:rFonts w:ascii="黑体" w:eastAsia="黑体" w:hAnsi="黑体" w:cs="黑体" w:hint="eastAsia"/>
          <w:color w:val="000000"/>
        </w:rPr>
        <w:t>C.1</w:t>
      </w:r>
      <w:r>
        <w:rPr>
          <w:rFonts w:ascii="宋体" w:hAnsi="宋体" w:hint="eastAsia"/>
          <w:color w:val="000000"/>
        </w:rPr>
        <w:t xml:space="preserve"> </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食品安全抽样检验样品购置费用告知书</w:t>
      </w:r>
      <w:r>
        <w:rPr>
          <w:rFonts w:ascii="宋体" w:eastAsia="宋体" w:hAnsi="宋体" w:cs="宋体" w:hint="eastAsia"/>
          <w:kern w:val="0"/>
          <w:szCs w:val="21"/>
        </w:rPr>
        <w:t>形式如下。</w:t>
      </w:r>
    </w:p>
    <w:p w:rsidR="00FD4E93" w:rsidRDefault="00FD4E93" w:rsidP="00FD4E93">
      <w:pPr>
        <w:jc w:val="left"/>
        <w:rPr>
          <w:rFonts w:ascii="宋体" w:eastAsia="宋体" w:hAnsi="宋体" w:cs="宋体"/>
          <w:kern w:val="0"/>
          <w:szCs w:val="21"/>
        </w:rPr>
      </w:pPr>
    </w:p>
    <w:p w:rsidR="00FD4E93" w:rsidRDefault="00FD4E93" w:rsidP="00FD4E93">
      <w:pPr>
        <w:spacing w:line="360" w:lineRule="auto"/>
        <w:jc w:val="center"/>
        <w:rPr>
          <w:rFonts w:ascii="宋体" w:eastAsia="宋体" w:hAnsi="宋体" w:cs="宋体"/>
          <w:color w:val="000000"/>
          <w:sz w:val="44"/>
          <w:szCs w:val="44"/>
        </w:rPr>
      </w:pPr>
      <w:r>
        <w:rPr>
          <w:rFonts w:ascii="宋体" w:eastAsia="宋体" w:hAnsi="宋体" w:cs="宋体" w:hint="eastAsia"/>
          <w:color w:val="000000"/>
          <w:sz w:val="44"/>
          <w:szCs w:val="44"/>
        </w:rPr>
        <w:t>国家食品安全抽样检验样品购置费用告知书</w:t>
      </w:r>
    </w:p>
    <w:p w:rsidR="00FD4E93" w:rsidRDefault="00283B56" w:rsidP="00FD4E93">
      <w:pPr>
        <w:spacing w:line="360" w:lineRule="exact"/>
        <w:rPr>
          <w:rFonts w:ascii="宋体"/>
          <w:color w:val="000000"/>
          <w:szCs w:val="21"/>
        </w:rPr>
      </w:pPr>
      <w:r w:rsidRPr="00283B56">
        <w:rPr>
          <w:rFonts w:ascii="宋体" w:hAnsi="宋体"/>
          <w:color w:val="000000"/>
          <w:szCs w:val="21"/>
          <w:u w:val="single"/>
        </w:rPr>
        <w:pict>
          <v:shape id="文本框 388" o:spid="_x0000_s1034" type="#_x0000_t202" style="position:absolute;left:0;text-align:left;margin-left:462pt;margin-top:-38.85pt;width:30pt;height:678.45pt;z-index:251668480" filled="f" stroked="f">
            <v:textbox style="layout-flow:vertical-ideographic">
              <w:txbxContent>
                <w:p w:rsidR="00FD4E93" w:rsidRDefault="00FD4E93" w:rsidP="00FD4E93">
                  <w:pPr>
                    <w:spacing w:line="320" w:lineRule="exact"/>
                    <w:jc w:val="center"/>
                    <w:rPr>
                      <w:rFonts w:ascii="宋体" w:hAnsi="宋体"/>
                    </w:rPr>
                  </w:pPr>
                  <w:r>
                    <w:rPr>
                      <w:rFonts w:ascii="宋体" w:hAnsi="宋体" w:hint="eastAsia"/>
                    </w:rPr>
                    <w:t>第一联  被抽样单位</w:t>
                  </w:r>
                </w:p>
              </w:txbxContent>
            </v:textbox>
          </v:shape>
        </w:pict>
      </w:r>
      <w:r w:rsidR="00FD4E93">
        <w:rPr>
          <w:rFonts w:ascii="宋体" w:hAnsi="宋体" w:cs="宋体"/>
          <w:color w:val="000000"/>
          <w:u w:val="single"/>
        </w:rPr>
        <w:t xml:space="preserve">             </w:t>
      </w:r>
      <w:r w:rsidR="00FD4E93">
        <w:rPr>
          <w:rFonts w:ascii="宋体" w:hAnsi="宋体" w:cs="宋体" w:hint="eastAsia"/>
          <w:color w:val="000000"/>
          <w:u w:val="single"/>
        </w:rPr>
        <w:t xml:space="preserve">  </w:t>
      </w:r>
      <w:r w:rsidR="00FD4E93">
        <w:rPr>
          <w:rFonts w:ascii="宋体" w:hAnsi="宋体" w:cs="宋体"/>
          <w:color w:val="000000"/>
          <w:u w:val="single"/>
        </w:rPr>
        <w:t xml:space="preserve">  </w:t>
      </w:r>
      <w:r w:rsidR="00FD4E93">
        <w:rPr>
          <w:rFonts w:ascii="宋体" w:hAnsi="宋体" w:cs="宋体" w:hint="eastAsia"/>
          <w:color w:val="000000"/>
          <w:u w:val="single"/>
        </w:rPr>
        <w:t xml:space="preserve">    </w:t>
      </w:r>
      <w:r w:rsidR="00FD4E93">
        <w:rPr>
          <w:rFonts w:ascii="宋体" w:hAnsi="宋体" w:cs="宋体"/>
          <w:color w:val="000000"/>
          <w:u w:val="single"/>
        </w:rPr>
        <w:t xml:space="preserve">        </w:t>
      </w:r>
      <w:r w:rsidR="00FD4E93">
        <w:rPr>
          <w:rFonts w:ascii="宋体" w:hAnsi="宋体" w:cs="宋体" w:hint="eastAsia"/>
          <w:color w:val="000000"/>
          <w:u w:val="single"/>
        </w:rPr>
        <w:t xml:space="preserve">       </w:t>
      </w:r>
      <w:r w:rsidR="00FD4E93">
        <w:rPr>
          <w:rFonts w:ascii="宋体" w:hAnsi="宋体" w:hint="eastAsia"/>
          <w:color w:val="000000"/>
          <w:szCs w:val="21"/>
        </w:rPr>
        <w:t>：</w:t>
      </w:r>
    </w:p>
    <w:p w:rsidR="00FD4E93" w:rsidRDefault="00FD4E93" w:rsidP="00FD4E93">
      <w:pPr>
        <w:spacing w:line="360" w:lineRule="exact"/>
        <w:ind w:firstLine="420"/>
        <w:rPr>
          <w:rFonts w:ascii="宋体" w:hAnsi="宋体"/>
          <w:color w:val="000000"/>
          <w:szCs w:val="21"/>
        </w:rPr>
      </w:pPr>
      <w:r>
        <w:rPr>
          <w:rFonts w:ascii="宋体" w:hAnsi="宋体" w:cs="宋体" w:hint="eastAsia"/>
          <w:color w:val="000000"/>
          <w:u w:val="single"/>
        </w:rPr>
        <w:t>浙江省</w:t>
      </w:r>
      <w:r>
        <w:rPr>
          <w:rFonts w:ascii="宋体" w:hAnsi="宋体" w:hint="eastAsia"/>
          <w:color w:val="000000"/>
          <w:szCs w:val="21"/>
        </w:rPr>
        <w:t>市场监督管理局在</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proofErr w:type="gramStart"/>
      <w:r>
        <w:rPr>
          <w:rFonts w:ascii="宋体" w:hAnsi="宋体" w:hint="eastAsia"/>
          <w:color w:val="000000"/>
          <w:szCs w:val="21"/>
        </w:rPr>
        <w:t>年依法</w:t>
      </w:r>
      <w:proofErr w:type="gramEnd"/>
      <w:r>
        <w:rPr>
          <w:rFonts w:ascii="宋体" w:hAnsi="宋体" w:hint="eastAsia"/>
          <w:color w:val="000000"/>
          <w:szCs w:val="21"/>
        </w:rPr>
        <w:t>组织国家食品安全抽样检验，抽样检验食品相关信息详见编号为</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r>
        <w:rPr>
          <w:rFonts w:ascii="宋体" w:hAnsi="宋体" w:hint="eastAsia"/>
          <w:color w:val="000000"/>
          <w:szCs w:val="21"/>
        </w:rPr>
        <w:t>的《国家食品安全抽样检验抽样单》。按照《中华人民共和国食品安全法》的有关规定，食品抽样检验的样品以向企业购买的方式获得。现告知如下：</w:t>
      </w:r>
    </w:p>
    <w:p w:rsidR="00FD4E93" w:rsidRDefault="00FD4E93" w:rsidP="00FD4E93">
      <w:pPr>
        <w:spacing w:line="360" w:lineRule="exact"/>
        <w:ind w:firstLine="420"/>
        <w:rPr>
          <w:rFonts w:ascii="宋体" w:hAnsi="宋体"/>
          <w:color w:val="000000"/>
          <w:szCs w:val="21"/>
        </w:rPr>
      </w:pPr>
      <w:r>
        <w:rPr>
          <w:rFonts w:ascii="Times New Roman" w:hAnsi="Times New Roman"/>
          <w:color w:val="000000"/>
          <w:szCs w:val="21"/>
        </w:rPr>
        <w:t>1</w:t>
      </w:r>
      <w:r>
        <w:rPr>
          <w:rFonts w:ascii="宋体" w:hAnsi="宋体" w:hint="eastAsia"/>
          <w:color w:val="000000"/>
          <w:szCs w:val="21"/>
        </w:rPr>
        <w:t>.被抽样单位须提供正式发票，如果被抽样单位不能现场提供正式发票，则在样品被抽检后</w:t>
      </w:r>
      <w:r>
        <w:rPr>
          <w:rFonts w:ascii="Times New Roman" w:hAnsi="Times New Roman"/>
          <w:color w:val="000000"/>
          <w:szCs w:val="21"/>
        </w:rPr>
        <w:t>1</w:t>
      </w:r>
      <w:r>
        <w:rPr>
          <w:rFonts w:ascii="宋体" w:hAnsi="宋体" w:hint="eastAsia"/>
          <w:color w:val="000000"/>
          <w:szCs w:val="21"/>
        </w:rPr>
        <w:t>个月内将此告知书和被抽样品购置费（按照食品销售价格核算）的正式发票及所购样品明细邮寄到付款单位，由付款单位支付样品购置费。</w:t>
      </w:r>
    </w:p>
    <w:p w:rsidR="00FD4E93" w:rsidRDefault="00FD4E93" w:rsidP="00FD4E93">
      <w:pPr>
        <w:spacing w:line="360" w:lineRule="exact"/>
        <w:ind w:firstLine="420"/>
        <w:rPr>
          <w:rFonts w:ascii="宋体"/>
          <w:color w:val="000000"/>
          <w:szCs w:val="21"/>
        </w:rPr>
      </w:pPr>
      <w:r>
        <w:rPr>
          <w:rFonts w:ascii="Times New Roman" w:hAnsi="Times New Roman"/>
          <w:color w:val="000000"/>
          <w:szCs w:val="21"/>
        </w:rPr>
        <w:t>2</w:t>
      </w:r>
      <w:r>
        <w:rPr>
          <w:rFonts w:ascii="宋体" w:hAnsi="宋体" w:hint="eastAsia"/>
          <w:color w:val="000000"/>
          <w:szCs w:val="21"/>
        </w:rPr>
        <w:t>. 发票抬头填写：</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p>
    <w:p w:rsidR="00FD4E93" w:rsidRDefault="00FD4E93" w:rsidP="00FD4E93">
      <w:pPr>
        <w:spacing w:line="360" w:lineRule="exact"/>
        <w:ind w:firstLineChars="350" w:firstLine="735"/>
        <w:rPr>
          <w:rFonts w:ascii="宋体"/>
          <w:color w:val="000000"/>
          <w:szCs w:val="21"/>
        </w:rPr>
      </w:pPr>
      <w:r>
        <w:rPr>
          <w:rFonts w:ascii="宋体" w:hAnsi="宋体" w:hint="eastAsia"/>
          <w:color w:val="000000"/>
          <w:szCs w:val="21"/>
        </w:rPr>
        <w:t>项目填写：</w:t>
      </w:r>
      <w:r>
        <w:rPr>
          <w:rFonts w:ascii="宋体" w:hAnsi="宋体"/>
          <w:color w:val="000000"/>
          <w:szCs w:val="21"/>
          <w:u w:val="single"/>
        </w:rPr>
        <w:t xml:space="preserve">                 </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p>
    <w:p w:rsidR="00FD4E93" w:rsidRDefault="00FD4E93" w:rsidP="00FD4E93">
      <w:pPr>
        <w:spacing w:line="360" w:lineRule="exact"/>
        <w:ind w:firstLineChars="350" w:firstLine="735"/>
        <w:rPr>
          <w:rFonts w:ascii="宋体"/>
          <w:color w:val="000000"/>
          <w:szCs w:val="21"/>
          <w:u w:val="single"/>
        </w:rPr>
      </w:pPr>
      <w:r>
        <w:rPr>
          <w:rFonts w:ascii="宋体" w:hAnsi="宋体" w:hint="eastAsia"/>
          <w:color w:val="000000"/>
          <w:szCs w:val="21"/>
        </w:rPr>
        <w:t>税务登记号：</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p>
    <w:p w:rsidR="00FD4E93" w:rsidRDefault="00FD4E93" w:rsidP="00FD4E93">
      <w:pPr>
        <w:spacing w:line="360" w:lineRule="exact"/>
        <w:ind w:firstLineChars="350" w:firstLine="735"/>
        <w:rPr>
          <w:rFonts w:ascii="宋体"/>
          <w:color w:val="000000"/>
          <w:szCs w:val="21"/>
          <w:u w:val="single"/>
        </w:rPr>
      </w:pPr>
      <w:r>
        <w:rPr>
          <w:rFonts w:ascii="宋体" w:hAnsi="宋体" w:hint="eastAsia"/>
          <w:color w:val="000000"/>
          <w:szCs w:val="21"/>
        </w:rPr>
        <w:t>开户行名称：</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r>
        <w:rPr>
          <w:rFonts w:ascii="宋体" w:hAnsi="宋体" w:hint="eastAsia"/>
          <w:color w:val="000000"/>
          <w:szCs w:val="21"/>
        </w:rPr>
        <w:t>账号（含税号）：</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p>
    <w:p w:rsidR="00FD4E93" w:rsidRDefault="00FD4E93" w:rsidP="00FD4E93">
      <w:pPr>
        <w:spacing w:line="360" w:lineRule="exact"/>
        <w:ind w:firstLine="420"/>
        <w:rPr>
          <w:rFonts w:ascii="宋体" w:hAnsi="宋体"/>
          <w:color w:val="000000"/>
          <w:szCs w:val="21"/>
        </w:rPr>
      </w:pPr>
      <w:r>
        <w:rPr>
          <w:rFonts w:ascii="Times New Roman" w:hAnsi="Times New Roman"/>
          <w:color w:val="000000"/>
          <w:szCs w:val="21"/>
        </w:rPr>
        <w:t>3</w:t>
      </w:r>
      <w:r>
        <w:rPr>
          <w:rFonts w:ascii="宋体" w:hAnsi="宋体" w:hint="eastAsia"/>
          <w:color w:val="000000"/>
          <w:szCs w:val="21"/>
        </w:rPr>
        <w:t>.此次抽样检验的样品购置费用：</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267"/>
        <w:gridCol w:w="2267"/>
        <w:gridCol w:w="2269"/>
        <w:gridCol w:w="2269"/>
      </w:tblGrid>
      <w:tr w:rsidR="00FD4E93" w:rsidTr="00396624">
        <w:trPr>
          <w:jc w:val="center"/>
        </w:trPr>
        <w:tc>
          <w:tcPr>
            <w:tcW w:w="2130"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样品名称</w:t>
            </w:r>
          </w:p>
        </w:tc>
        <w:tc>
          <w:tcPr>
            <w:tcW w:w="2130"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单价（元）</w:t>
            </w:r>
          </w:p>
        </w:tc>
        <w:tc>
          <w:tcPr>
            <w:tcW w:w="2131"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数  量</w:t>
            </w:r>
          </w:p>
        </w:tc>
        <w:tc>
          <w:tcPr>
            <w:tcW w:w="2131"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金额（元）</w:t>
            </w:r>
          </w:p>
        </w:tc>
      </w:tr>
      <w:tr w:rsidR="00FD4E93" w:rsidTr="00396624">
        <w:trPr>
          <w:jc w:val="center"/>
        </w:trPr>
        <w:tc>
          <w:tcPr>
            <w:tcW w:w="2130" w:type="dxa"/>
          </w:tcPr>
          <w:p w:rsidR="00FD4E93" w:rsidRDefault="00FD4E93" w:rsidP="00396624">
            <w:pPr>
              <w:spacing w:line="360" w:lineRule="exact"/>
              <w:rPr>
                <w:rFonts w:ascii="宋体"/>
                <w:color w:val="000000"/>
                <w:szCs w:val="21"/>
              </w:rPr>
            </w:pPr>
          </w:p>
        </w:tc>
        <w:tc>
          <w:tcPr>
            <w:tcW w:w="2130" w:type="dxa"/>
          </w:tcPr>
          <w:p w:rsidR="00FD4E93" w:rsidRDefault="00FD4E93" w:rsidP="00396624">
            <w:pPr>
              <w:spacing w:line="360" w:lineRule="exact"/>
              <w:rPr>
                <w:rFonts w:ascii="宋体"/>
                <w:color w:val="000000"/>
                <w:szCs w:val="21"/>
              </w:rPr>
            </w:pPr>
          </w:p>
        </w:tc>
        <w:tc>
          <w:tcPr>
            <w:tcW w:w="2131" w:type="dxa"/>
          </w:tcPr>
          <w:p w:rsidR="00FD4E93" w:rsidRDefault="00FD4E93" w:rsidP="00396624">
            <w:pPr>
              <w:spacing w:line="360" w:lineRule="exact"/>
              <w:rPr>
                <w:rFonts w:ascii="宋体"/>
                <w:color w:val="000000"/>
                <w:szCs w:val="21"/>
              </w:rPr>
            </w:pPr>
          </w:p>
        </w:tc>
        <w:tc>
          <w:tcPr>
            <w:tcW w:w="2131" w:type="dxa"/>
          </w:tcPr>
          <w:p w:rsidR="00FD4E93" w:rsidRDefault="00FD4E93" w:rsidP="00396624">
            <w:pPr>
              <w:spacing w:line="360" w:lineRule="exact"/>
              <w:rPr>
                <w:rFonts w:ascii="宋体"/>
                <w:color w:val="000000"/>
                <w:szCs w:val="21"/>
              </w:rPr>
            </w:pPr>
          </w:p>
        </w:tc>
      </w:tr>
      <w:tr w:rsidR="00FD4E93" w:rsidTr="00396624">
        <w:trPr>
          <w:jc w:val="center"/>
        </w:trPr>
        <w:tc>
          <w:tcPr>
            <w:tcW w:w="2130" w:type="dxa"/>
          </w:tcPr>
          <w:p w:rsidR="00FD4E93" w:rsidRDefault="00FD4E93" w:rsidP="00396624">
            <w:pPr>
              <w:spacing w:line="360" w:lineRule="exact"/>
              <w:rPr>
                <w:rFonts w:ascii="宋体"/>
                <w:color w:val="000000"/>
                <w:szCs w:val="21"/>
              </w:rPr>
            </w:pPr>
          </w:p>
        </w:tc>
        <w:tc>
          <w:tcPr>
            <w:tcW w:w="2130" w:type="dxa"/>
          </w:tcPr>
          <w:p w:rsidR="00FD4E93" w:rsidRDefault="00FD4E93" w:rsidP="00396624">
            <w:pPr>
              <w:spacing w:line="360" w:lineRule="exact"/>
              <w:rPr>
                <w:rFonts w:ascii="宋体"/>
                <w:color w:val="000000"/>
                <w:szCs w:val="21"/>
              </w:rPr>
            </w:pPr>
          </w:p>
        </w:tc>
        <w:tc>
          <w:tcPr>
            <w:tcW w:w="2131" w:type="dxa"/>
          </w:tcPr>
          <w:p w:rsidR="00FD4E93" w:rsidRDefault="00FD4E93" w:rsidP="00396624">
            <w:pPr>
              <w:spacing w:line="360" w:lineRule="exact"/>
              <w:rPr>
                <w:rFonts w:ascii="宋体"/>
                <w:color w:val="000000"/>
                <w:szCs w:val="21"/>
              </w:rPr>
            </w:pPr>
          </w:p>
        </w:tc>
        <w:tc>
          <w:tcPr>
            <w:tcW w:w="2131" w:type="dxa"/>
          </w:tcPr>
          <w:p w:rsidR="00FD4E93" w:rsidRDefault="00FD4E93" w:rsidP="00396624">
            <w:pPr>
              <w:spacing w:line="360" w:lineRule="exact"/>
              <w:rPr>
                <w:rFonts w:ascii="宋体"/>
                <w:color w:val="000000"/>
                <w:szCs w:val="21"/>
              </w:rPr>
            </w:pPr>
          </w:p>
        </w:tc>
      </w:tr>
      <w:tr w:rsidR="00FD4E93" w:rsidTr="00396624">
        <w:trPr>
          <w:jc w:val="center"/>
        </w:trPr>
        <w:tc>
          <w:tcPr>
            <w:tcW w:w="2130" w:type="dxa"/>
          </w:tcPr>
          <w:p w:rsidR="00FD4E93" w:rsidRDefault="00FD4E93" w:rsidP="00396624">
            <w:pPr>
              <w:spacing w:line="360" w:lineRule="exact"/>
              <w:rPr>
                <w:rFonts w:ascii="宋体"/>
                <w:color w:val="000000"/>
                <w:szCs w:val="21"/>
              </w:rPr>
            </w:pPr>
          </w:p>
        </w:tc>
        <w:tc>
          <w:tcPr>
            <w:tcW w:w="2130" w:type="dxa"/>
          </w:tcPr>
          <w:p w:rsidR="00FD4E93" w:rsidRDefault="00FD4E93" w:rsidP="00396624">
            <w:pPr>
              <w:spacing w:line="360" w:lineRule="exact"/>
              <w:rPr>
                <w:rFonts w:ascii="宋体"/>
                <w:color w:val="000000"/>
                <w:szCs w:val="21"/>
              </w:rPr>
            </w:pPr>
          </w:p>
        </w:tc>
        <w:tc>
          <w:tcPr>
            <w:tcW w:w="2131" w:type="dxa"/>
          </w:tcPr>
          <w:p w:rsidR="00FD4E93" w:rsidRDefault="00FD4E93" w:rsidP="00396624">
            <w:pPr>
              <w:spacing w:line="360" w:lineRule="exact"/>
              <w:rPr>
                <w:rFonts w:ascii="宋体"/>
                <w:color w:val="000000"/>
                <w:szCs w:val="21"/>
              </w:rPr>
            </w:pPr>
          </w:p>
        </w:tc>
        <w:tc>
          <w:tcPr>
            <w:tcW w:w="2131" w:type="dxa"/>
          </w:tcPr>
          <w:p w:rsidR="00FD4E93" w:rsidRDefault="00FD4E93" w:rsidP="00396624">
            <w:pPr>
              <w:spacing w:line="360" w:lineRule="exact"/>
              <w:rPr>
                <w:rFonts w:ascii="宋体"/>
                <w:color w:val="000000"/>
                <w:szCs w:val="21"/>
              </w:rPr>
            </w:pPr>
          </w:p>
        </w:tc>
      </w:tr>
      <w:tr w:rsidR="00FD4E93" w:rsidTr="00396624">
        <w:trPr>
          <w:jc w:val="center"/>
        </w:trPr>
        <w:tc>
          <w:tcPr>
            <w:tcW w:w="6391" w:type="dxa"/>
            <w:gridSpan w:val="3"/>
          </w:tcPr>
          <w:p w:rsidR="00FD4E93" w:rsidRDefault="00FD4E93" w:rsidP="00396624">
            <w:pPr>
              <w:spacing w:line="360" w:lineRule="exact"/>
              <w:rPr>
                <w:rFonts w:ascii="宋体"/>
                <w:color w:val="000000"/>
                <w:szCs w:val="21"/>
              </w:rPr>
            </w:pPr>
            <w:r>
              <w:rPr>
                <w:rFonts w:ascii="宋体" w:hAnsi="宋体" w:hint="eastAsia"/>
                <w:color w:val="000000"/>
                <w:szCs w:val="21"/>
              </w:rPr>
              <w:t>总计：（大写）</w:t>
            </w:r>
            <w:r>
              <w:rPr>
                <w:rFonts w:ascii="宋体" w:hAnsi="宋体"/>
                <w:color w:val="000000"/>
                <w:szCs w:val="21"/>
              </w:rPr>
              <w:t xml:space="preserve">   </w:t>
            </w:r>
            <w:r>
              <w:rPr>
                <w:rFonts w:ascii="宋体" w:hAnsi="宋体" w:hint="eastAsia"/>
                <w:color w:val="000000"/>
                <w:szCs w:val="21"/>
              </w:rPr>
              <w:t xml:space="preserve"> 万</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proofErr w:type="gramStart"/>
            <w:r>
              <w:rPr>
                <w:rFonts w:ascii="宋体" w:hAnsi="宋体" w:hint="eastAsia"/>
                <w:color w:val="000000"/>
                <w:szCs w:val="21"/>
              </w:rPr>
              <w:t>仟</w:t>
            </w:r>
            <w:proofErr w:type="gramEnd"/>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proofErr w:type="gramStart"/>
            <w:r>
              <w:rPr>
                <w:rFonts w:ascii="宋体" w:hAnsi="宋体" w:hint="eastAsia"/>
                <w:color w:val="000000"/>
                <w:szCs w:val="21"/>
              </w:rPr>
              <w:t>佰</w:t>
            </w:r>
            <w:proofErr w:type="gramEnd"/>
            <w:r>
              <w:rPr>
                <w:rFonts w:ascii="宋体" w:hAnsi="宋体"/>
                <w:color w:val="000000"/>
                <w:szCs w:val="21"/>
              </w:rPr>
              <w:t xml:space="preserve">   </w:t>
            </w:r>
            <w:r>
              <w:rPr>
                <w:rFonts w:ascii="宋体" w:hAnsi="宋体" w:hint="eastAsia"/>
                <w:color w:val="000000"/>
                <w:szCs w:val="21"/>
              </w:rPr>
              <w:t xml:space="preserve"> 拾</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圆</w:t>
            </w:r>
            <w:r>
              <w:rPr>
                <w:rFonts w:ascii="宋体" w:hAnsi="宋体"/>
                <w:color w:val="000000"/>
                <w:szCs w:val="21"/>
              </w:rPr>
              <w:t xml:space="preserve">   </w:t>
            </w:r>
            <w:r>
              <w:rPr>
                <w:rFonts w:ascii="宋体" w:hAnsi="宋体" w:hint="eastAsia"/>
                <w:color w:val="000000"/>
                <w:szCs w:val="21"/>
              </w:rPr>
              <w:t xml:space="preserve"> 角</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分</w:t>
            </w:r>
            <w:r>
              <w:rPr>
                <w:rFonts w:ascii="宋体" w:hAnsi="宋体"/>
                <w:color w:val="000000"/>
                <w:szCs w:val="21"/>
              </w:rPr>
              <w:t xml:space="preserve"> </w:t>
            </w:r>
          </w:p>
        </w:tc>
        <w:tc>
          <w:tcPr>
            <w:tcW w:w="2131" w:type="dxa"/>
          </w:tcPr>
          <w:p w:rsidR="00FD4E93" w:rsidRDefault="00FD4E93" w:rsidP="00396624">
            <w:pPr>
              <w:spacing w:line="360" w:lineRule="exact"/>
              <w:rPr>
                <w:rFonts w:ascii="宋体"/>
                <w:color w:val="000000"/>
                <w:szCs w:val="21"/>
              </w:rPr>
            </w:pPr>
            <w:r>
              <w:rPr>
                <w:rFonts w:ascii="宋体" w:hAnsi="宋体" w:hint="eastAsia"/>
                <w:color w:val="000000"/>
                <w:szCs w:val="21"/>
              </w:rPr>
              <w:t>小写：</w:t>
            </w:r>
          </w:p>
        </w:tc>
      </w:tr>
    </w:tbl>
    <w:p w:rsidR="00FD4E93" w:rsidRDefault="00FD4E93" w:rsidP="00FD4E93">
      <w:pPr>
        <w:spacing w:line="360" w:lineRule="exact"/>
        <w:ind w:firstLine="420"/>
        <w:rPr>
          <w:rFonts w:ascii="宋体"/>
          <w:color w:val="000000"/>
          <w:szCs w:val="21"/>
        </w:rPr>
      </w:pPr>
      <w:r>
        <w:rPr>
          <w:rFonts w:ascii="Times New Roman" w:hAnsi="Times New Roman"/>
          <w:color w:val="000000"/>
          <w:szCs w:val="21"/>
        </w:rPr>
        <w:t>4</w:t>
      </w:r>
      <w:r>
        <w:rPr>
          <w:rFonts w:ascii="宋体" w:hAnsi="宋体"/>
          <w:color w:val="000000"/>
          <w:szCs w:val="21"/>
        </w:rPr>
        <w:t>.</w:t>
      </w:r>
      <w:r>
        <w:rPr>
          <w:rFonts w:ascii="宋体" w:hAnsi="宋体" w:hint="eastAsia"/>
          <w:color w:val="000000"/>
          <w:szCs w:val="21"/>
        </w:rPr>
        <w:t>付款单位信息</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268"/>
        <w:gridCol w:w="2268"/>
        <w:gridCol w:w="2268"/>
        <w:gridCol w:w="2268"/>
      </w:tblGrid>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单位名称</w:t>
            </w:r>
          </w:p>
        </w:tc>
        <w:tc>
          <w:tcPr>
            <w:tcW w:w="6222" w:type="dxa"/>
            <w:gridSpan w:val="3"/>
          </w:tcPr>
          <w:p w:rsidR="00FD4E93" w:rsidRDefault="00FD4E93" w:rsidP="00396624">
            <w:pPr>
              <w:spacing w:line="360" w:lineRule="exact"/>
              <w:jc w:val="center"/>
              <w:rPr>
                <w:rFonts w:ascii="宋体"/>
                <w:color w:val="000000"/>
                <w:szCs w:val="21"/>
              </w:rPr>
            </w:pPr>
          </w:p>
        </w:tc>
      </w:tr>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地址及邮编</w:t>
            </w:r>
          </w:p>
        </w:tc>
        <w:tc>
          <w:tcPr>
            <w:tcW w:w="6222" w:type="dxa"/>
            <w:gridSpan w:val="3"/>
          </w:tcPr>
          <w:p w:rsidR="00FD4E93" w:rsidRDefault="00FD4E93" w:rsidP="00396624">
            <w:pPr>
              <w:spacing w:line="360" w:lineRule="exact"/>
              <w:jc w:val="center"/>
              <w:rPr>
                <w:rFonts w:ascii="宋体"/>
                <w:color w:val="000000"/>
                <w:szCs w:val="21"/>
              </w:rPr>
            </w:pPr>
          </w:p>
        </w:tc>
      </w:tr>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联 系 人</w:t>
            </w:r>
          </w:p>
        </w:tc>
        <w:tc>
          <w:tcPr>
            <w:tcW w:w="2074" w:type="dxa"/>
          </w:tcPr>
          <w:p w:rsidR="00FD4E93" w:rsidRDefault="00FD4E93" w:rsidP="00396624">
            <w:pPr>
              <w:spacing w:line="360" w:lineRule="exact"/>
              <w:jc w:val="center"/>
              <w:rPr>
                <w:rFonts w:ascii="宋体"/>
                <w:color w:val="000000"/>
                <w:szCs w:val="21"/>
              </w:rPr>
            </w:pPr>
          </w:p>
        </w:tc>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电    话</w:t>
            </w:r>
          </w:p>
        </w:tc>
        <w:tc>
          <w:tcPr>
            <w:tcW w:w="2074" w:type="dxa"/>
          </w:tcPr>
          <w:p w:rsidR="00FD4E93" w:rsidRDefault="00FD4E93" w:rsidP="00396624">
            <w:pPr>
              <w:spacing w:line="360" w:lineRule="exact"/>
              <w:jc w:val="center"/>
              <w:rPr>
                <w:rFonts w:ascii="宋体"/>
                <w:color w:val="000000"/>
                <w:szCs w:val="21"/>
              </w:rPr>
            </w:pPr>
          </w:p>
        </w:tc>
      </w:tr>
    </w:tbl>
    <w:p w:rsidR="00FD4E93" w:rsidRDefault="00FD4E93" w:rsidP="00FD4E93">
      <w:pPr>
        <w:spacing w:line="360" w:lineRule="exact"/>
        <w:ind w:firstLine="420"/>
        <w:rPr>
          <w:rFonts w:ascii="宋体" w:hAnsi="宋体"/>
          <w:color w:val="000000"/>
          <w:szCs w:val="21"/>
        </w:rPr>
      </w:pPr>
      <w:r>
        <w:rPr>
          <w:rFonts w:ascii="Times New Roman" w:hAnsi="Times New Roman"/>
          <w:color w:val="000000"/>
          <w:szCs w:val="21"/>
        </w:rPr>
        <w:t>5</w:t>
      </w:r>
      <w:r>
        <w:rPr>
          <w:rFonts w:ascii="宋体" w:hAnsi="宋体"/>
          <w:color w:val="000000"/>
          <w:szCs w:val="21"/>
        </w:rPr>
        <w:t>.</w:t>
      </w:r>
      <w:r>
        <w:rPr>
          <w:rFonts w:hint="eastAsia"/>
        </w:rPr>
        <w:t xml:space="preserve"> </w:t>
      </w:r>
      <w:r>
        <w:rPr>
          <w:rFonts w:ascii="宋体" w:hAnsi="宋体" w:hint="eastAsia"/>
          <w:color w:val="000000"/>
          <w:szCs w:val="21"/>
        </w:rPr>
        <w:t>企业收款信息（由被抽样单位自行填写完整的正确信息）</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268"/>
        <w:gridCol w:w="2268"/>
        <w:gridCol w:w="2268"/>
        <w:gridCol w:w="2268"/>
      </w:tblGrid>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企业全称</w:t>
            </w:r>
          </w:p>
        </w:tc>
        <w:tc>
          <w:tcPr>
            <w:tcW w:w="6222" w:type="dxa"/>
            <w:gridSpan w:val="3"/>
          </w:tcPr>
          <w:p w:rsidR="00FD4E93" w:rsidRDefault="00FD4E93" w:rsidP="00396624">
            <w:pPr>
              <w:spacing w:line="360" w:lineRule="exact"/>
              <w:jc w:val="center"/>
              <w:rPr>
                <w:rFonts w:ascii="宋体"/>
                <w:color w:val="000000"/>
                <w:szCs w:val="21"/>
              </w:rPr>
            </w:pPr>
          </w:p>
        </w:tc>
      </w:tr>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开户行名称</w:t>
            </w:r>
          </w:p>
        </w:tc>
        <w:tc>
          <w:tcPr>
            <w:tcW w:w="6222" w:type="dxa"/>
            <w:gridSpan w:val="3"/>
          </w:tcPr>
          <w:p w:rsidR="00FD4E93" w:rsidRDefault="00FD4E93" w:rsidP="00396624">
            <w:pPr>
              <w:spacing w:line="360" w:lineRule="exact"/>
              <w:jc w:val="center"/>
              <w:rPr>
                <w:rFonts w:ascii="宋体"/>
                <w:color w:val="000000"/>
                <w:szCs w:val="21"/>
              </w:rPr>
            </w:pPr>
          </w:p>
        </w:tc>
      </w:tr>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银行账号</w:t>
            </w:r>
          </w:p>
        </w:tc>
        <w:tc>
          <w:tcPr>
            <w:tcW w:w="6222" w:type="dxa"/>
            <w:gridSpan w:val="3"/>
          </w:tcPr>
          <w:p w:rsidR="00FD4E93" w:rsidRDefault="00FD4E93" w:rsidP="00396624">
            <w:pPr>
              <w:spacing w:line="360" w:lineRule="exact"/>
              <w:jc w:val="center"/>
              <w:rPr>
                <w:rFonts w:ascii="宋体"/>
                <w:color w:val="000000"/>
                <w:szCs w:val="21"/>
              </w:rPr>
            </w:pPr>
          </w:p>
        </w:tc>
      </w:tr>
      <w:tr w:rsidR="00FD4E93" w:rsidTr="00396624">
        <w:trPr>
          <w:jc w:val="center"/>
        </w:trPr>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企业联系人</w:t>
            </w:r>
          </w:p>
        </w:tc>
        <w:tc>
          <w:tcPr>
            <w:tcW w:w="2074" w:type="dxa"/>
          </w:tcPr>
          <w:p w:rsidR="00FD4E93" w:rsidRDefault="00FD4E93" w:rsidP="00396624">
            <w:pPr>
              <w:spacing w:line="360" w:lineRule="exact"/>
              <w:jc w:val="center"/>
              <w:rPr>
                <w:rFonts w:ascii="宋体"/>
                <w:color w:val="000000"/>
                <w:szCs w:val="21"/>
              </w:rPr>
            </w:pPr>
          </w:p>
        </w:tc>
        <w:tc>
          <w:tcPr>
            <w:tcW w:w="2074" w:type="dxa"/>
          </w:tcPr>
          <w:p w:rsidR="00FD4E93" w:rsidRDefault="00FD4E93" w:rsidP="00396624">
            <w:pPr>
              <w:spacing w:line="360" w:lineRule="exact"/>
              <w:jc w:val="center"/>
              <w:rPr>
                <w:rFonts w:ascii="宋体"/>
                <w:color w:val="000000"/>
                <w:szCs w:val="21"/>
              </w:rPr>
            </w:pPr>
            <w:r>
              <w:rPr>
                <w:rFonts w:ascii="宋体" w:hAnsi="宋体" w:hint="eastAsia"/>
                <w:color w:val="000000"/>
                <w:szCs w:val="21"/>
              </w:rPr>
              <w:t>电    话</w:t>
            </w:r>
          </w:p>
        </w:tc>
        <w:tc>
          <w:tcPr>
            <w:tcW w:w="2074" w:type="dxa"/>
          </w:tcPr>
          <w:p w:rsidR="00FD4E93" w:rsidRDefault="00FD4E93" w:rsidP="00396624">
            <w:pPr>
              <w:spacing w:line="360" w:lineRule="exact"/>
              <w:jc w:val="center"/>
              <w:rPr>
                <w:rFonts w:ascii="宋体"/>
                <w:color w:val="000000"/>
                <w:sz w:val="18"/>
                <w:szCs w:val="18"/>
              </w:rPr>
            </w:pPr>
          </w:p>
        </w:tc>
      </w:tr>
    </w:tbl>
    <w:p w:rsidR="00FD4E93" w:rsidRDefault="00FD4E93" w:rsidP="00FD4E93">
      <w:pPr>
        <w:spacing w:line="360" w:lineRule="exact"/>
        <w:ind w:firstLine="420"/>
        <w:rPr>
          <w:rFonts w:ascii="宋体"/>
          <w:color w:val="000000"/>
          <w:szCs w:val="21"/>
        </w:rPr>
      </w:pPr>
    </w:p>
    <w:p w:rsidR="00FD4E93" w:rsidRDefault="00FD4E93" w:rsidP="00FD4E93">
      <w:pPr>
        <w:spacing w:line="360" w:lineRule="exact"/>
        <w:ind w:firstLine="420"/>
        <w:rPr>
          <w:rFonts w:ascii="宋体"/>
          <w:color w:val="000000"/>
          <w:szCs w:val="21"/>
        </w:rPr>
      </w:pPr>
      <w:r>
        <w:rPr>
          <w:rFonts w:ascii="宋体" w:hAnsi="宋体" w:hint="eastAsia"/>
          <w:color w:val="000000"/>
          <w:szCs w:val="21"/>
        </w:rPr>
        <w:t>被抽样单位签字（盖章）</w:t>
      </w:r>
      <w:r>
        <w:rPr>
          <w:rFonts w:ascii="宋体" w:hAnsi="宋体"/>
          <w:color w:val="000000"/>
          <w:szCs w:val="21"/>
        </w:rPr>
        <w:t xml:space="preserve">                          </w:t>
      </w:r>
      <w:r>
        <w:rPr>
          <w:rFonts w:ascii="宋体" w:hAnsi="宋体" w:hint="eastAsia"/>
          <w:color w:val="000000"/>
          <w:szCs w:val="21"/>
        </w:rPr>
        <w:t>抽样单位（盖章）</w:t>
      </w:r>
    </w:p>
    <w:p w:rsidR="00FD4E93" w:rsidRDefault="00FD4E93" w:rsidP="00FD4E93">
      <w:pPr>
        <w:spacing w:line="360" w:lineRule="exact"/>
        <w:ind w:firstLine="420"/>
        <w:rPr>
          <w:rFonts w:ascii="宋体" w:hAnsi="宋体" w:cs="宋体"/>
          <w:color w:val="000000"/>
        </w:rPr>
      </w:pPr>
      <w:r>
        <w:rPr>
          <w:rFonts w:ascii="宋体" w:hAnsi="宋体" w:cs="宋体"/>
          <w:color w:val="000000"/>
        </w:rPr>
        <w:t xml:space="preserve">   </w:t>
      </w:r>
      <w:r>
        <w:rPr>
          <w:rFonts w:ascii="宋体" w:hAnsi="宋体" w:cs="宋体" w:hint="eastAsia"/>
          <w:color w:val="000000"/>
        </w:rPr>
        <w:t xml:space="preserve">     </w:t>
      </w:r>
      <w:r>
        <w:rPr>
          <w:rFonts w:ascii="宋体" w:hAnsi="宋体" w:cs="宋体"/>
          <w:color w:val="000000"/>
        </w:rPr>
        <w:t xml:space="preserve"> </w:t>
      </w:r>
      <w:r>
        <w:rPr>
          <w:rFonts w:ascii="宋体" w:hAnsi="宋体" w:cs="宋体" w:hint="eastAsia"/>
          <w:color w:val="000000"/>
        </w:rPr>
        <w:t xml:space="preserve">    </w:t>
      </w:r>
      <w:r>
        <w:rPr>
          <w:rFonts w:ascii="宋体" w:hAnsi="宋体" w:cs="宋体"/>
          <w:color w:val="000000"/>
        </w:rPr>
        <w:t xml:space="preserve">     </w:t>
      </w:r>
      <w:r>
        <w:rPr>
          <w:rFonts w:ascii="宋体" w:hAnsi="宋体" w:cs="宋体" w:hint="eastAsia"/>
          <w:color w:val="000000"/>
        </w:rPr>
        <w:t xml:space="preserve">年  </w:t>
      </w:r>
      <w:r>
        <w:rPr>
          <w:rFonts w:ascii="宋体" w:hAnsi="宋体" w:cs="宋体"/>
          <w:color w:val="000000"/>
        </w:rPr>
        <w:t xml:space="preserve">  </w:t>
      </w:r>
      <w:r>
        <w:rPr>
          <w:rFonts w:ascii="宋体" w:hAnsi="宋体" w:cs="宋体" w:hint="eastAsia"/>
          <w:color w:val="000000"/>
        </w:rPr>
        <w:t>月</w:t>
      </w:r>
      <w:r>
        <w:rPr>
          <w:rFonts w:ascii="宋体" w:hAnsi="宋体" w:cs="宋体"/>
          <w:color w:val="000000"/>
        </w:rPr>
        <w:t xml:space="preserve"> </w:t>
      </w:r>
      <w:r>
        <w:rPr>
          <w:rFonts w:ascii="宋体" w:hAnsi="宋体" w:cs="宋体" w:hint="eastAsia"/>
          <w:color w:val="000000"/>
        </w:rPr>
        <w:t xml:space="preserve">  </w:t>
      </w:r>
      <w:r>
        <w:rPr>
          <w:rFonts w:ascii="宋体" w:hAnsi="宋体" w:cs="宋体"/>
          <w:color w:val="000000"/>
        </w:rPr>
        <w:t xml:space="preserve"> </w:t>
      </w:r>
      <w:r>
        <w:rPr>
          <w:rFonts w:ascii="宋体" w:hAnsi="宋体" w:cs="宋体" w:hint="eastAsia"/>
          <w:color w:val="000000"/>
        </w:rPr>
        <w:t>日</w:t>
      </w:r>
      <w:r>
        <w:rPr>
          <w:rFonts w:ascii="宋体" w:hAnsi="宋体" w:cs="宋体"/>
          <w:color w:val="000000"/>
        </w:rPr>
        <w:t xml:space="preserve">                         </w:t>
      </w:r>
      <w:r>
        <w:rPr>
          <w:rFonts w:ascii="宋体" w:hAnsi="宋体" w:cs="宋体" w:hint="eastAsia"/>
          <w:color w:val="000000"/>
        </w:rPr>
        <w:t xml:space="preserve">  </w:t>
      </w:r>
      <w:r>
        <w:rPr>
          <w:rFonts w:ascii="宋体" w:hAnsi="宋体" w:cs="宋体"/>
          <w:color w:val="000000"/>
        </w:rPr>
        <w:t xml:space="preserve">   </w:t>
      </w:r>
      <w:r>
        <w:rPr>
          <w:rFonts w:ascii="宋体" w:hAnsi="宋体" w:cs="宋体" w:hint="eastAsia"/>
          <w:color w:val="000000"/>
        </w:rPr>
        <w:t xml:space="preserve">    </w:t>
      </w:r>
      <w:r>
        <w:rPr>
          <w:rFonts w:ascii="宋体" w:hAnsi="宋体" w:cs="宋体"/>
          <w:color w:val="000000"/>
        </w:rPr>
        <w:t xml:space="preserve">  </w:t>
      </w:r>
      <w:r>
        <w:rPr>
          <w:rFonts w:ascii="宋体" w:hAnsi="宋体" w:cs="宋体" w:hint="eastAsia"/>
          <w:color w:val="000000"/>
        </w:rPr>
        <w:t>年</w:t>
      </w:r>
      <w:r>
        <w:rPr>
          <w:rFonts w:ascii="宋体" w:hAnsi="宋体" w:cs="宋体"/>
          <w:color w:val="000000"/>
        </w:rPr>
        <w:t xml:space="preserve">    </w:t>
      </w:r>
      <w:r>
        <w:rPr>
          <w:rFonts w:ascii="宋体" w:hAnsi="宋体" w:cs="宋体" w:hint="eastAsia"/>
          <w:color w:val="000000"/>
        </w:rPr>
        <w:t>月</w:t>
      </w:r>
      <w:r>
        <w:rPr>
          <w:rFonts w:ascii="宋体" w:hAnsi="宋体" w:cs="宋体"/>
          <w:color w:val="000000"/>
        </w:rPr>
        <w:t xml:space="preserve"> </w:t>
      </w:r>
      <w:r>
        <w:rPr>
          <w:rFonts w:ascii="宋体" w:hAnsi="宋体" w:cs="宋体" w:hint="eastAsia"/>
          <w:color w:val="000000"/>
        </w:rPr>
        <w:t xml:space="preserve">  </w:t>
      </w:r>
      <w:r>
        <w:rPr>
          <w:rFonts w:ascii="宋体" w:hAnsi="宋体" w:cs="宋体"/>
          <w:color w:val="000000"/>
        </w:rPr>
        <w:t xml:space="preserve"> </w:t>
      </w:r>
      <w:r>
        <w:rPr>
          <w:rFonts w:ascii="宋体" w:hAnsi="宋体" w:cs="宋体" w:hint="eastAsia"/>
          <w:color w:val="000000"/>
        </w:rPr>
        <w:t>日</w:t>
      </w:r>
    </w:p>
    <w:p w:rsidR="00FD4E93" w:rsidRDefault="00FD4E93" w:rsidP="00FD4E93">
      <w:pPr>
        <w:ind w:firstLineChars="200" w:firstLine="420"/>
        <w:jc w:val="cente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附录D</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黑体" w:eastAsia="黑体" w:hAnsi="黑体" w:cs="黑体"/>
          <w:color w:val="333333"/>
          <w:kern w:val="0"/>
          <w:szCs w:val="21"/>
        </w:rPr>
      </w:pPr>
      <w:r>
        <w:rPr>
          <w:rFonts w:ascii="黑体" w:eastAsia="黑体" w:hAnsi="黑体" w:cs="黑体" w:hint="eastAsia"/>
          <w:color w:val="333333"/>
          <w:kern w:val="0"/>
          <w:szCs w:val="21"/>
        </w:rPr>
        <w:t>国家食品安全抽样检验抽样单</w:t>
      </w:r>
    </w:p>
    <w:p w:rsidR="00FD4E93" w:rsidRDefault="00FD4E93" w:rsidP="00FD4E93">
      <w:pPr>
        <w:widowControl/>
        <w:jc w:val="center"/>
        <w:rPr>
          <w:rFonts w:ascii="Verdana" w:eastAsia="宋体" w:hAnsi="Verdana" w:cs="宋体"/>
          <w:color w:val="333333"/>
          <w:kern w:val="0"/>
          <w:szCs w:val="21"/>
        </w:rPr>
      </w:pPr>
    </w:p>
    <w:p w:rsidR="00FD4E93" w:rsidRDefault="00FD4E93" w:rsidP="00FD4E93">
      <w:pPr>
        <w:widowControl/>
        <w:jc w:val="center"/>
        <w:rPr>
          <w:rFonts w:ascii="Verdana" w:eastAsia="宋体" w:hAnsi="Verdana" w:cs="宋体"/>
          <w:color w:val="333333"/>
          <w:kern w:val="0"/>
          <w:szCs w:val="21"/>
        </w:rPr>
      </w:pPr>
    </w:p>
    <w:p w:rsidR="00FD4E93" w:rsidRDefault="00FD4E93" w:rsidP="00FD4E93">
      <w:pPr>
        <w:jc w:val="left"/>
        <w:rPr>
          <w:rFonts w:ascii="宋体" w:eastAsia="宋体" w:hAnsi="宋体" w:cs="宋体"/>
          <w:kern w:val="0"/>
          <w:szCs w:val="21"/>
        </w:rPr>
      </w:pPr>
      <w:r>
        <w:rPr>
          <w:rFonts w:ascii="黑体" w:eastAsia="黑体" w:hAnsi="黑体" w:cs="黑体" w:hint="eastAsia"/>
          <w:color w:val="000000"/>
        </w:rPr>
        <w:t>D.1</w:t>
      </w:r>
      <w:r>
        <w:rPr>
          <w:rFonts w:ascii="宋体" w:hAnsi="宋体" w:hint="eastAsia"/>
          <w:color w:val="000000"/>
        </w:rPr>
        <w:t xml:space="preserve"> </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食品安全抽样检验抽样单</w:t>
      </w:r>
      <w:r>
        <w:rPr>
          <w:rFonts w:ascii="宋体" w:eastAsia="宋体" w:hAnsi="宋体" w:cs="宋体" w:hint="eastAsia"/>
          <w:kern w:val="0"/>
          <w:szCs w:val="21"/>
        </w:rPr>
        <w:t>形式如下。</w:t>
      </w:r>
    </w:p>
    <w:p w:rsidR="00FD4E93" w:rsidRDefault="00FD4E93" w:rsidP="00FD4E93">
      <w:pPr>
        <w:jc w:val="left"/>
        <w:rPr>
          <w:rFonts w:ascii="宋体" w:eastAsia="宋体" w:hAnsi="宋体" w:cs="宋体"/>
          <w:kern w:val="0"/>
          <w:szCs w:val="21"/>
        </w:rPr>
      </w:pPr>
    </w:p>
    <w:p w:rsidR="00FD4E93" w:rsidRDefault="00FD4E93" w:rsidP="00FD4E93">
      <w:pPr>
        <w:spacing w:line="400" w:lineRule="exact"/>
        <w:jc w:val="center"/>
        <w:rPr>
          <w:rFonts w:ascii="宋体" w:eastAsia="宋体" w:hAnsi="宋体" w:cs="宋体"/>
          <w:sz w:val="36"/>
          <w:szCs w:val="36"/>
        </w:rPr>
      </w:pPr>
      <w:r>
        <w:rPr>
          <w:rFonts w:ascii="宋体" w:eastAsia="宋体" w:hAnsi="宋体" w:cs="宋体" w:hint="eastAsia"/>
          <w:sz w:val="36"/>
          <w:szCs w:val="36"/>
        </w:rPr>
        <w:t>国家食品安全抽样检验抽样单</w:t>
      </w:r>
    </w:p>
    <w:p w:rsidR="00FD4E93" w:rsidRDefault="00FD4E93" w:rsidP="00FD4E93">
      <w:pPr>
        <w:snapToGrid w:val="0"/>
        <w:spacing w:line="240" w:lineRule="exact"/>
        <w:ind w:leftChars="-428" w:left="-899"/>
        <w:rPr>
          <w:rFonts w:ascii="宋体" w:eastAsia="宋体" w:hAnsi="宋体" w:cs="宋体"/>
          <w:sz w:val="18"/>
          <w:szCs w:val="18"/>
        </w:rPr>
      </w:pPr>
      <w:r>
        <w:rPr>
          <w:rFonts w:ascii="宋体" w:eastAsia="宋体" w:hAnsi="宋体" w:cs="宋体"/>
          <w:szCs w:val="21"/>
        </w:rPr>
        <w:tab/>
        <w:t xml:space="preserve"> </w:t>
      </w:r>
      <w:r>
        <w:rPr>
          <w:rFonts w:ascii="宋体" w:eastAsia="宋体" w:hAnsi="宋体" w:cs="宋体" w:hint="eastAsia"/>
          <w:sz w:val="18"/>
          <w:szCs w:val="18"/>
        </w:rPr>
        <w:t>抽样单编号：</w:t>
      </w:r>
      <w:r>
        <w:rPr>
          <w:rFonts w:ascii="宋体" w:eastAsia="宋体" w:hAnsi="宋体" w:cs="宋体" w:hint="eastAsia"/>
          <w:sz w:val="18"/>
          <w:szCs w:val="18"/>
          <w:u w:val="single"/>
        </w:rPr>
        <w:t xml:space="preserve">                      </w:t>
      </w:r>
      <w:r>
        <w:rPr>
          <w:rFonts w:ascii="宋体" w:eastAsia="宋体" w:hAnsi="宋体" w:cs="宋体" w:hint="eastAsia"/>
          <w:sz w:val="18"/>
          <w:szCs w:val="18"/>
        </w:rPr>
        <w:t xml:space="preserve">                                                            № </w:t>
      </w:r>
      <w:r>
        <w:rPr>
          <w:rFonts w:ascii="宋体" w:eastAsia="宋体" w:hAnsi="宋体" w:cs="宋体" w:hint="eastAsia"/>
          <w:sz w:val="18"/>
          <w:szCs w:val="18"/>
          <w:u w:val="single"/>
        </w:rPr>
        <w:t xml:space="preserve">                       </w:t>
      </w:r>
      <w:r>
        <w:rPr>
          <w:rFonts w:ascii="宋体" w:eastAsia="宋体" w:hAnsi="宋体" w:cs="宋体" w:hint="eastAsia"/>
          <w:sz w:val="18"/>
          <w:szCs w:val="18"/>
        </w:rPr>
        <w:t xml:space="preserve">                    </w:t>
      </w: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5"/>
        <w:gridCol w:w="1079"/>
        <w:gridCol w:w="805"/>
        <w:gridCol w:w="157"/>
        <w:gridCol w:w="696"/>
        <w:gridCol w:w="136"/>
        <w:gridCol w:w="331"/>
        <w:gridCol w:w="1296"/>
        <w:gridCol w:w="179"/>
        <w:gridCol w:w="1186"/>
        <w:gridCol w:w="14"/>
        <w:gridCol w:w="1186"/>
        <w:gridCol w:w="11"/>
        <w:gridCol w:w="9"/>
        <w:gridCol w:w="51"/>
        <w:gridCol w:w="647"/>
        <w:gridCol w:w="11"/>
        <w:gridCol w:w="362"/>
        <w:gridCol w:w="41"/>
        <w:gridCol w:w="1347"/>
      </w:tblGrid>
      <w:tr w:rsidR="00FD4E93" w:rsidTr="00396624">
        <w:trPr>
          <w:trHeight w:hRule="exact" w:val="242"/>
          <w:jc w:val="center"/>
        </w:trPr>
        <w:tc>
          <w:tcPr>
            <w:tcW w:w="2374" w:type="dxa"/>
            <w:gridSpan w:val="2"/>
            <w:vAlign w:val="center"/>
          </w:tcPr>
          <w:p w:rsidR="00FD4E93" w:rsidRDefault="00FD4E93" w:rsidP="00396624">
            <w:pPr>
              <w:spacing w:line="240" w:lineRule="exact"/>
              <w:ind w:leftChars="-51" w:left="-107"/>
              <w:jc w:val="center"/>
              <w:rPr>
                <w:rFonts w:ascii="宋体" w:eastAsia="宋体" w:hAnsi="宋体" w:cs="宋体"/>
                <w:sz w:val="18"/>
                <w:szCs w:val="18"/>
              </w:rPr>
            </w:pPr>
            <w:r>
              <w:rPr>
                <w:rFonts w:ascii="宋体" w:eastAsia="宋体" w:hAnsi="宋体" w:cs="宋体" w:hint="eastAsia"/>
                <w:sz w:val="18"/>
                <w:szCs w:val="18"/>
              </w:rPr>
              <w:t>任务来源</w:t>
            </w:r>
          </w:p>
        </w:tc>
        <w:tc>
          <w:tcPr>
            <w:tcW w:w="4786" w:type="dxa"/>
            <w:gridSpan w:val="8"/>
            <w:vAlign w:val="center"/>
          </w:tcPr>
          <w:p w:rsidR="00FD4E93" w:rsidRDefault="00FD4E93" w:rsidP="00396624">
            <w:pPr>
              <w:spacing w:line="240" w:lineRule="exact"/>
              <w:jc w:val="center"/>
              <w:rPr>
                <w:rFonts w:ascii="宋体" w:eastAsia="宋体" w:hAnsi="宋体" w:cs="宋体"/>
                <w:sz w:val="18"/>
                <w:szCs w:val="18"/>
              </w:rPr>
            </w:pPr>
          </w:p>
        </w:tc>
        <w:tc>
          <w:tcPr>
            <w:tcW w:w="1220"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任务类别</w:t>
            </w:r>
          </w:p>
        </w:tc>
        <w:tc>
          <w:tcPr>
            <w:tcW w:w="2459" w:type="dxa"/>
            <w:gridSpan w:val="6"/>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□监督抽检 □风险监测</w:t>
            </w:r>
          </w:p>
          <w:p w:rsidR="00FD4E93" w:rsidRDefault="00FD4E93" w:rsidP="00396624">
            <w:pPr>
              <w:spacing w:line="240" w:lineRule="exact"/>
              <w:jc w:val="center"/>
              <w:rPr>
                <w:rFonts w:ascii="宋体" w:eastAsia="宋体" w:hAnsi="宋体" w:cs="宋体"/>
                <w:sz w:val="18"/>
                <w:szCs w:val="18"/>
              </w:rPr>
            </w:pPr>
          </w:p>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36"/>
          <w:jc w:val="center"/>
        </w:trPr>
        <w:tc>
          <w:tcPr>
            <w:tcW w:w="1295" w:type="dxa"/>
            <w:vMerge w:val="restart"/>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被抽样人信息</w:t>
            </w:r>
          </w:p>
        </w:tc>
        <w:tc>
          <w:tcPr>
            <w:tcW w:w="1079" w:type="dxa"/>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名称</w:t>
            </w:r>
          </w:p>
        </w:tc>
        <w:tc>
          <w:tcPr>
            <w:tcW w:w="4786" w:type="dxa"/>
            <w:gridSpan w:val="8"/>
            <w:vAlign w:val="center"/>
          </w:tcPr>
          <w:p w:rsidR="00FD4E93" w:rsidRDefault="00FD4E93" w:rsidP="00396624">
            <w:pPr>
              <w:spacing w:line="240" w:lineRule="exact"/>
              <w:jc w:val="center"/>
              <w:rPr>
                <w:rFonts w:ascii="宋体" w:eastAsia="宋体" w:hAnsi="宋体" w:cs="宋体"/>
                <w:sz w:val="18"/>
                <w:szCs w:val="18"/>
              </w:rPr>
            </w:pPr>
          </w:p>
        </w:tc>
        <w:tc>
          <w:tcPr>
            <w:tcW w:w="1211" w:type="dxa"/>
            <w:gridSpan w:val="3"/>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区域类型</w:t>
            </w:r>
          </w:p>
        </w:tc>
        <w:tc>
          <w:tcPr>
            <w:tcW w:w="2468" w:type="dxa"/>
            <w:gridSpan w:val="7"/>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□城市 □乡村 □景点</w:t>
            </w:r>
          </w:p>
          <w:p w:rsidR="00FD4E93" w:rsidRDefault="00FD4E93" w:rsidP="00396624">
            <w:pPr>
              <w:spacing w:line="240" w:lineRule="exact"/>
              <w:jc w:val="center"/>
              <w:rPr>
                <w:rFonts w:ascii="宋体" w:eastAsia="宋体" w:hAnsi="宋体" w:cs="宋体"/>
                <w:sz w:val="18"/>
                <w:szCs w:val="18"/>
              </w:rPr>
            </w:pPr>
          </w:p>
          <w:p w:rsidR="00FD4E93" w:rsidRDefault="00FD4E93" w:rsidP="00396624">
            <w:pPr>
              <w:spacing w:line="240" w:lineRule="exact"/>
              <w:jc w:val="center"/>
              <w:rPr>
                <w:rFonts w:ascii="宋体" w:eastAsia="宋体" w:hAnsi="宋体" w:cs="宋体"/>
                <w:sz w:val="18"/>
                <w:szCs w:val="18"/>
              </w:rPr>
            </w:pPr>
          </w:p>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621"/>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1079" w:type="dxa"/>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地址</w:t>
            </w:r>
          </w:p>
        </w:tc>
        <w:tc>
          <w:tcPr>
            <w:tcW w:w="8465" w:type="dxa"/>
            <w:gridSpan w:val="18"/>
          </w:tcPr>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u w:val="single"/>
              </w:rPr>
              <w:t xml:space="preserve">      </w:t>
            </w:r>
            <w:r>
              <w:rPr>
                <w:rFonts w:ascii="宋体" w:eastAsia="宋体" w:hAnsi="宋体" w:cs="宋体" w:hint="eastAsia"/>
                <w:sz w:val="18"/>
                <w:szCs w:val="18"/>
              </w:rPr>
              <w:t>市</w:t>
            </w:r>
            <w:r>
              <w:rPr>
                <w:rFonts w:ascii="宋体" w:eastAsia="宋体" w:hAnsi="宋体" w:cs="宋体" w:hint="eastAsia"/>
                <w:sz w:val="18"/>
                <w:szCs w:val="18"/>
                <w:u w:val="single"/>
              </w:rPr>
              <w:t xml:space="preserve">        </w:t>
            </w:r>
            <w:r>
              <w:rPr>
                <w:rFonts w:ascii="宋体" w:eastAsia="宋体" w:hAnsi="宋体" w:cs="宋体" w:hint="eastAsia"/>
                <w:sz w:val="18"/>
                <w:szCs w:val="18"/>
              </w:rPr>
              <w:t>区（县）</w:t>
            </w:r>
            <w:r>
              <w:rPr>
                <w:rFonts w:ascii="宋体" w:eastAsia="宋体" w:hAnsi="宋体" w:cs="宋体" w:hint="eastAsia"/>
                <w:sz w:val="18"/>
                <w:szCs w:val="18"/>
                <w:u w:val="single"/>
              </w:rPr>
              <w:t xml:space="preserve">       街道</w:t>
            </w:r>
            <w:r>
              <w:rPr>
                <w:rFonts w:ascii="宋体" w:eastAsia="宋体" w:hAnsi="宋体" w:cs="宋体" w:hint="eastAsia"/>
                <w:sz w:val="18"/>
                <w:szCs w:val="18"/>
              </w:rPr>
              <w:t>（镇）</w:t>
            </w:r>
            <w:r>
              <w:rPr>
                <w:rFonts w:ascii="宋体" w:eastAsia="宋体" w:hAnsi="宋体" w:cs="宋体" w:hint="eastAsia"/>
                <w:sz w:val="18"/>
                <w:szCs w:val="18"/>
                <w:u w:val="single"/>
              </w:rPr>
              <w:t xml:space="preserve">      弄      号      室</w:t>
            </w:r>
          </w:p>
          <w:p w:rsidR="00FD4E93" w:rsidRDefault="00FD4E93" w:rsidP="00396624">
            <w:pPr>
              <w:spacing w:line="240" w:lineRule="exact"/>
              <w:rPr>
                <w:rFonts w:ascii="宋体" w:eastAsia="宋体" w:hAnsi="宋体" w:cs="宋体"/>
                <w:sz w:val="18"/>
                <w:szCs w:val="18"/>
                <w:u w:val="single"/>
              </w:rPr>
            </w:pPr>
            <w:r>
              <w:rPr>
                <w:rFonts w:ascii="宋体" w:eastAsia="宋体" w:hAnsi="宋体" w:cs="宋体" w:hint="eastAsia"/>
                <w:sz w:val="18"/>
                <w:szCs w:val="18"/>
                <w:u w:val="single"/>
              </w:rPr>
              <w:t xml:space="preserve">                                                                              </w:t>
            </w:r>
            <w:r>
              <w:rPr>
                <w:rFonts w:ascii="宋体" w:eastAsia="宋体" w:hAnsi="宋体" w:cs="宋体" w:hint="eastAsia"/>
                <w:sz w:val="18"/>
                <w:szCs w:val="18"/>
              </w:rPr>
              <w:t>.</w:t>
            </w:r>
          </w:p>
        </w:tc>
      </w:tr>
      <w:tr w:rsidR="00FD4E93" w:rsidTr="00396624">
        <w:trPr>
          <w:trHeight w:hRule="exact" w:val="281"/>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1079" w:type="dxa"/>
          </w:tcPr>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法人代表</w:t>
            </w:r>
          </w:p>
        </w:tc>
        <w:tc>
          <w:tcPr>
            <w:tcW w:w="962" w:type="dxa"/>
            <w:gridSpan w:val="2"/>
          </w:tcPr>
          <w:p w:rsidR="00FD4E93" w:rsidRDefault="00FD4E93" w:rsidP="00396624">
            <w:pPr>
              <w:spacing w:line="240" w:lineRule="exact"/>
              <w:ind w:left="613" w:hanging="630"/>
              <w:jc w:val="center"/>
              <w:rPr>
                <w:rFonts w:ascii="宋体" w:eastAsia="宋体" w:hAnsi="宋体" w:cs="宋体"/>
                <w:sz w:val="18"/>
                <w:szCs w:val="18"/>
              </w:rPr>
            </w:pPr>
          </w:p>
        </w:tc>
        <w:tc>
          <w:tcPr>
            <w:tcW w:w="1163" w:type="dxa"/>
            <w:gridSpan w:val="3"/>
          </w:tcPr>
          <w:p w:rsidR="00FD4E93" w:rsidRDefault="00FD4E93" w:rsidP="00396624">
            <w:pPr>
              <w:spacing w:line="240" w:lineRule="exact"/>
              <w:ind w:left="613" w:hanging="630"/>
              <w:jc w:val="center"/>
              <w:rPr>
                <w:rFonts w:ascii="宋体" w:eastAsia="宋体" w:hAnsi="宋体" w:cs="宋体"/>
                <w:sz w:val="18"/>
                <w:szCs w:val="18"/>
              </w:rPr>
            </w:pPr>
            <w:r>
              <w:rPr>
                <w:rFonts w:ascii="宋体" w:eastAsia="宋体" w:hAnsi="宋体" w:cs="宋体" w:hint="eastAsia"/>
                <w:sz w:val="18"/>
                <w:szCs w:val="18"/>
              </w:rPr>
              <w:t>年销售额</w:t>
            </w:r>
          </w:p>
        </w:tc>
        <w:tc>
          <w:tcPr>
            <w:tcW w:w="2675" w:type="dxa"/>
            <w:gridSpan w:val="4"/>
          </w:tcPr>
          <w:p w:rsidR="00FD4E93" w:rsidRDefault="00FD4E93" w:rsidP="00396624">
            <w:pPr>
              <w:spacing w:line="240" w:lineRule="exact"/>
              <w:ind w:left="613" w:hanging="630"/>
              <w:jc w:val="right"/>
              <w:rPr>
                <w:rFonts w:ascii="宋体" w:eastAsia="宋体" w:hAnsi="宋体" w:cs="宋体"/>
                <w:sz w:val="18"/>
                <w:szCs w:val="18"/>
              </w:rPr>
            </w:pPr>
            <w:r>
              <w:rPr>
                <w:rFonts w:ascii="宋体" w:eastAsia="宋体" w:hAnsi="宋体" w:cs="宋体" w:hint="eastAsia"/>
                <w:sz w:val="18"/>
                <w:szCs w:val="18"/>
              </w:rPr>
              <w:t xml:space="preserve">   万元</w:t>
            </w:r>
          </w:p>
        </w:tc>
        <w:tc>
          <w:tcPr>
            <w:tcW w:w="1257" w:type="dxa"/>
            <w:gridSpan w:val="4"/>
          </w:tcPr>
          <w:p w:rsidR="00FD4E93" w:rsidRDefault="00FD4E93" w:rsidP="00396624">
            <w:pPr>
              <w:adjustRightInd w:val="0"/>
              <w:spacing w:line="240" w:lineRule="exact"/>
              <w:ind w:leftChars="-8" w:left="523" w:hangingChars="300" w:hanging="540"/>
              <w:jc w:val="center"/>
              <w:rPr>
                <w:rFonts w:ascii="宋体" w:eastAsia="宋体" w:hAnsi="宋体" w:cs="宋体"/>
                <w:sz w:val="18"/>
                <w:szCs w:val="18"/>
              </w:rPr>
            </w:pPr>
            <w:r>
              <w:rPr>
                <w:rFonts w:ascii="宋体" w:eastAsia="宋体" w:hAnsi="宋体" w:cs="宋体" w:hint="eastAsia"/>
                <w:sz w:val="18"/>
                <w:szCs w:val="18"/>
              </w:rPr>
              <w:t>营业执照号</w:t>
            </w:r>
          </w:p>
        </w:tc>
        <w:tc>
          <w:tcPr>
            <w:tcW w:w="2408" w:type="dxa"/>
            <w:gridSpan w:val="5"/>
          </w:tcPr>
          <w:p w:rsidR="00FD4E93" w:rsidRDefault="00FD4E93" w:rsidP="00396624">
            <w:pPr>
              <w:adjustRightInd w:val="0"/>
              <w:spacing w:line="240" w:lineRule="exact"/>
              <w:ind w:leftChars="-8" w:left="525" w:hangingChars="300" w:hanging="542"/>
              <w:rPr>
                <w:rFonts w:ascii="宋体" w:eastAsia="宋体" w:hAnsi="宋体" w:cs="宋体"/>
                <w:b/>
                <w:bCs/>
                <w:kern w:val="44"/>
                <w:sz w:val="18"/>
                <w:szCs w:val="18"/>
              </w:rPr>
            </w:pPr>
          </w:p>
        </w:tc>
      </w:tr>
      <w:tr w:rsidR="00FD4E93" w:rsidTr="00396624">
        <w:trPr>
          <w:trHeight w:hRule="exact" w:val="283"/>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1079" w:type="dxa"/>
          </w:tcPr>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联系人</w:t>
            </w:r>
          </w:p>
        </w:tc>
        <w:tc>
          <w:tcPr>
            <w:tcW w:w="2125" w:type="dxa"/>
            <w:gridSpan w:val="5"/>
          </w:tcPr>
          <w:p w:rsidR="00FD4E93" w:rsidRDefault="00FD4E93" w:rsidP="00396624">
            <w:pPr>
              <w:spacing w:line="240" w:lineRule="exact"/>
              <w:ind w:left="613" w:hanging="630"/>
              <w:jc w:val="center"/>
              <w:rPr>
                <w:rFonts w:ascii="宋体" w:eastAsia="宋体" w:hAnsi="宋体" w:cs="宋体"/>
                <w:sz w:val="18"/>
                <w:szCs w:val="18"/>
              </w:rPr>
            </w:pPr>
          </w:p>
        </w:tc>
        <w:tc>
          <w:tcPr>
            <w:tcW w:w="3932" w:type="dxa"/>
            <w:gridSpan w:val="8"/>
          </w:tcPr>
          <w:p w:rsidR="00FD4E93" w:rsidRDefault="00FD4E93" w:rsidP="00396624">
            <w:pPr>
              <w:adjustRightInd w:val="0"/>
              <w:spacing w:line="240" w:lineRule="exact"/>
              <w:ind w:leftChars="-8" w:left="523" w:hangingChars="300" w:hanging="540"/>
              <w:jc w:val="center"/>
              <w:rPr>
                <w:rFonts w:ascii="宋体" w:eastAsia="宋体" w:hAnsi="宋体" w:cs="宋体"/>
                <w:sz w:val="18"/>
                <w:szCs w:val="18"/>
              </w:rPr>
            </w:pPr>
            <w:r>
              <w:rPr>
                <w:rFonts w:ascii="宋体" w:eastAsia="宋体" w:hAnsi="宋体" w:cs="宋体" w:hint="eastAsia"/>
                <w:sz w:val="18"/>
                <w:szCs w:val="18"/>
              </w:rPr>
              <w:t>□ 经营许可证</w:t>
            </w:r>
          </w:p>
        </w:tc>
        <w:tc>
          <w:tcPr>
            <w:tcW w:w="2408" w:type="dxa"/>
            <w:gridSpan w:val="5"/>
          </w:tcPr>
          <w:p w:rsidR="00FD4E93" w:rsidRDefault="00FD4E93" w:rsidP="00396624">
            <w:pPr>
              <w:adjustRightInd w:val="0"/>
              <w:spacing w:line="240" w:lineRule="exact"/>
              <w:ind w:leftChars="-8" w:left="525" w:hangingChars="300" w:hanging="542"/>
              <w:rPr>
                <w:rFonts w:ascii="宋体" w:eastAsia="宋体" w:hAnsi="宋体" w:cs="宋体"/>
                <w:b/>
                <w:bCs/>
                <w:kern w:val="44"/>
                <w:sz w:val="18"/>
                <w:szCs w:val="18"/>
              </w:rPr>
            </w:pPr>
          </w:p>
        </w:tc>
      </w:tr>
      <w:tr w:rsidR="00FD4E93" w:rsidTr="00396624">
        <w:trPr>
          <w:trHeight w:hRule="exact" w:val="272"/>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1079" w:type="dxa"/>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电    话</w:t>
            </w:r>
          </w:p>
        </w:tc>
        <w:tc>
          <w:tcPr>
            <w:tcW w:w="2125" w:type="dxa"/>
            <w:gridSpan w:val="5"/>
          </w:tcPr>
          <w:p w:rsidR="00FD4E93" w:rsidRDefault="00FD4E93" w:rsidP="00396624">
            <w:pPr>
              <w:spacing w:line="240" w:lineRule="exact"/>
              <w:ind w:left="613" w:hanging="630"/>
              <w:jc w:val="center"/>
              <w:rPr>
                <w:rFonts w:ascii="宋体" w:eastAsia="宋体" w:hAnsi="宋体" w:cs="宋体"/>
                <w:sz w:val="18"/>
                <w:szCs w:val="18"/>
              </w:rPr>
            </w:pPr>
          </w:p>
        </w:tc>
        <w:tc>
          <w:tcPr>
            <w:tcW w:w="1296" w:type="dxa"/>
          </w:tcPr>
          <w:p w:rsidR="00FD4E93" w:rsidRDefault="00FD4E93" w:rsidP="00396624">
            <w:pPr>
              <w:spacing w:line="240" w:lineRule="exact"/>
              <w:ind w:left="1308" w:hanging="1325"/>
              <w:jc w:val="center"/>
              <w:rPr>
                <w:rFonts w:ascii="宋体" w:eastAsia="宋体" w:hAnsi="宋体" w:cs="宋体"/>
                <w:sz w:val="18"/>
                <w:szCs w:val="18"/>
              </w:rPr>
            </w:pPr>
            <w:r>
              <w:rPr>
                <w:rFonts w:ascii="宋体" w:eastAsia="宋体" w:hAnsi="宋体" w:cs="宋体" w:hint="eastAsia"/>
                <w:sz w:val="18"/>
                <w:szCs w:val="18"/>
              </w:rPr>
              <w:t>传    真</w:t>
            </w:r>
          </w:p>
        </w:tc>
        <w:tc>
          <w:tcPr>
            <w:tcW w:w="2636" w:type="dxa"/>
            <w:gridSpan w:val="7"/>
          </w:tcPr>
          <w:p w:rsidR="00FD4E93" w:rsidRDefault="00FD4E93" w:rsidP="00396624">
            <w:pPr>
              <w:spacing w:line="240" w:lineRule="exact"/>
              <w:ind w:left="1308" w:hanging="1325"/>
              <w:jc w:val="center"/>
              <w:rPr>
                <w:rFonts w:ascii="宋体" w:eastAsia="宋体" w:hAnsi="宋体" w:cs="宋体"/>
                <w:sz w:val="18"/>
                <w:szCs w:val="18"/>
              </w:rPr>
            </w:pPr>
          </w:p>
        </w:tc>
        <w:tc>
          <w:tcPr>
            <w:tcW w:w="647" w:type="dxa"/>
          </w:tcPr>
          <w:p w:rsidR="00FD4E93" w:rsidRDefault="00FD4E93" w:rsidP="00396624">
            <w:pPr>
              <w:spacing w:line="240" w:lineRule="exact"/>
              <w:ind w:left="613" w:hanging="630"/>
              <w:jc w:val="center"/>
              <w:rPr>
                <w:rFonts w:ascii="宋体" w:eastAsia="宋体" w:hAnsi="宋体" w:cs="宋体"/>
                <w:sz w:val="18"/>
                <w:szCs w:val="18"/>
              </w:rPr>
            </w:pPr>
            <w:r>
              <w:rPr>
                <w:rFonts w:ascii="宋体" w:eastAsia="宋体" w:hAnsi="宋体" w:cs="宋体" w:hint="eastAsia"/>
                <w:sz w:val="18"/>
                <w:szCs w:val="18"/>
              </w:rPr>
              <w:t>邮编</w:t>
            </w:r>
          </w:p>
        </w:tc>
        <w:tc>
          <w:tcPr>
            <w:tcW w:w="1761" w:type="dxa"/>
            <w:gridSpan w:val="4"/>
          </w:tcPr>
          <w:p w:rsidR="00FD4E93" w:rsidRDefault="00FD4E93" w:rsidP="00396624">
            <w:pPr>
              <w:spacing w:line="240" w:lineRule="exact"/>
              <w:ind w:left="613" w:hanging="630"/>
              <w:jc w:val="center"/>
              <w:rPr>
                <w:rFonts w:ascii="宋体" w:eastAsia="宋体" w:hAnsi="宋体" w:cs="宋体"/>
                <w:sz w:val="18"/>
                <w:szCs w:val="18"/>
              </w:rPr>
            </w:pPr>
          </w:p>
        </w:tc>
      </w:tr>
      <w:tr w:rsidR="00FD4E93" w:rsidTr="00396624">
        <w:trPr>
          <w:trHeight w:hRule="exact" w:val="1479"/>
          <w:jc w:val="center"/>
        </w:trPr>
        <w:tc>
          <w:tcPr>
            <w:tcW w:w="1295" w:type="dxa"/>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抽样地点</w:t>
            </w:r>
          </w:p>
        </w:tc>
        <w:tc>
          <w:tcPr>
            <w:tcW w:w="9544" w:type="dxa"/>
            <w:gridSpan w:val="19"/>
          </w:tcPr>
          <w:p w:rsidR="00FD4E93" w:rsidRDefault="00FD4E93" w:rsidP="00396624">
            <w:pPr>
              <w:adjustRightInd w:val="0"/>
              <w:spacing w:line="240" w:lineRule="exact"/>
              <w:ind w:leftChars="-8" w:left="523" w:hangingChars="300" w:hanging="540"/>
              <w:rPr>
                <w:rFonts w:ascii="宋体" w:eastAsia="宋体" w:hAnsi="宋体" w:cs="宋体"/>
                <w:sz w:val="18"/>
                <w:szCs w:val="18"/>
              </w:rPr>
            </w:pPr>
            <w:r>
              <w:rPr>
                <w:rFonts w:ascii="宋体" w:eastAsia="宋体" w:hAnsi="宋体" w:cs="宋体" w:hint="eastAsia"/>
                <w:sz w:val="18"/>
                <w:szCs w:val="18"/>
              </w:rPr>
              <w:t>生产环节：□原辅料库  □生产线  □半成品库  成品库（□待检区 □</w:t>
            </w:r>
            <w:proofErr w:type="gramStart"/>
            <w:r>
              <w:rPr>
                <w:rFonts w:ascii="宋体" w:eastAsia="宋体" w:hAnsi="宋体" w:cs="宋体" w:hint="eastAsia"/>
                <w:sz w:val="18"/>
                <w:szCs w:val="18"/>
              </w:rPr>
              <w:t>已检区</w:t>
            </w:r>
            <w:proofErr w:type="gramEnd"/>
            <w:r>
              <w:rPr>
                <w:rFonts w:ascii="宋体" w:eastAsia="宋体" w:hAnsi="宋体" w:cs="宋体" w:hint="eastAsia"/>
                <w:sz w:val="18"/>
                <w:szCs w:val="18"/>
              </w:rPr>
              <w:t>）</w:t>
            </w:r>
          </w:p>
          <w:p w:rsidR="00FD4E93" w:rsidRDefault="00FD4E93" w:rsidP="00396624">
            <w:pPr>
              <w:adjustRightInd w:val="0"/>
              <w:spacing w:line="240" w:lineRule="exact"/>
              <w:ind w:leftChars="-8" w:left="523" w:hangingChars="300" w:hanging="540"/>
              <w:rPr>
                <w:rFonts w:ascii="宋体" w:eastAsia="宋体" w:hAnsi="宋体" w:cs="宋体"/>
                <w:sz w:val="18"/>
                <w:szCs w:val="18"/>
              </w:rPr>
            </w:pPr>
            <w:r>
              <w:rPr>
                <w:rFonts w:ascii="宋体" w:eastAsia="宋体" w:hAnsi="宋体" w:cs="宋体" w:hint="eastAsia"/>
                <w:sz w:val="18"/>
                <w:szCs w:val="18"/>
              </w:rPr>
              <w:t xml:space="preserve">流通环节：□农贸市场  □菜市场  □批发市场  </w:t>
            </w:r>
            <w:r>
              <w:rPr>
                <w:rFonts w:ascii="宋体" w:eastAsia="宋体" w:hAnsi="宋体" w:cs="宋体" w:hint="eastAsia"/>
                <w:sz w:val="18"/>
                <w:szCs w:val="18"/>
              </w:rPr>
              <w:sym w:font="Wingdings 2" w:char="F0A3"/>
            </w:r>
            <w:r>
              <w:rPr>
                <w:rFonts w:ascii="宋体" w:eastAsia="宋体" w:hAnsi="宋体" w:cs="宋体" w:hint="eastAsia"/>
                <w:sz w:val="18"/>
                <w:szCs w:val="18"/>
              </w:rPr>
              <w:t>商场  □超市 □小食杂店  □</w:t>
            </w:r>
            <w:proofErr w:type="gramStart"/>
            <w:r>
              <w:rPr>
                <w:rFonts w:ascii="宋体" w:eastAsia="宋体" w:hAnsi="宋体" w:cs="宋体" w:hint="eastAsia"/>
                <w:sz w:val="18"/>
                <w:szCs w:val="18"/>
              </w:rPr>
              <w:t>网购</w:t>
            </w:r>
            <w:proofErr w:type="gramEnd"/>
            <w:r>
              <w:rPr>
                <w:rFonts w:ascii="宋体" w:eastAsia="宋体" w:hAnsi="宋体" w:cs="宋体" w:hint="eastAsia"/>
                <w:sz w:val="18"/>
                <w:szCs w:val="18"/>
              </w:rPr>
              <w:t xml:space="preserve"> □其他（</w:t>
            </w:r>
            <w:r>
              <w:rPr>
                <w:rFonts w:ascii="宋体" w:eastAsia="宋体" w:hAnsi="宋体" w:cs="宋体" w:hint="eastAsia"/>
                <w:sz w:val="18"/>
                <w:szCs w:val="18"/>
                <w:u w:val="single"/>
              </w:rPr>
              <w:t xml:space="preserve">           </w:t>
            </w:r>
            <w:r>
              <w:rPr>
                <w:rFonts w:ascii="宋体" w:eastAsia="宋体" w:hAnsi="宋体" w:cs="宋体" w:hint="eastAsia"/>
                <w:sz w:val="18"/>
                <w:szCs w:val="18"/>
              </w:rPr>
              <w:t>）</w:t>
            </w:r>
          </w:p>
          <w:p w:rsidR="00FD4E93" w:rsidRDefault="00FD4E93" w:rsidP="00396624">
            <w:pPr>
              <w:spacing w:line="240" w:lineRule="exact"/>
              <w:ind w:left="990" w:hangingChars="550" w:hanging="990"/>
              <w:rPr>
                <w:rFonts w:ascii="宋体" w:eastAsia="宋体" w:hAnsi="宋体" w:cs="宋体"/>
                <w:sz w:val="18"/>
                <w:szCs w:val="18"/>
              </w:rPr>
            </w:pPr>
            <w:r>
              <w:rPr>
                <w:rFonts w:ascii="宋体" w:eastAsia="宋体" w:hAnsi="宋体" w:cs="宋体" w:hint="eastAsia"/>
                <w:sz w:val="18"/>
                <w:szCs w:val="18"/>
              </w:rPr>
              <w:t>餐饮环节：餐馆（□特大型餐馆  □大型餐馆  □中型餐馆  □小型餐馆）</w:t>
            </w:r>
          </w:p>
          <w:p w:rsidR="00FD4E93" w:rsidRDefault="00FD4E93" w:rsidP="00396624">
            <w:pPr>
              <w:spacing w:line="240" w:lineRule="exact"/>
              <w:ind w:firstLineChars="500" w:firstLine="900"/>
              <w:rPr>
                <w:rFonts w:ascii="宋体" w:eastAsia="宋体" w:hAnsi="宋体" w:cs="宋体"/>
                <w:sz w:val="18"/>
                <w:szCs w:val="18"/>
              </w:rPr>
            </w:pPr>
            <w:r>
              <w:rPr>
                <w:rFonts w:ascii="宋体" w:eastAsia="宋体" w:hAnsi="宋体" w:cs="宋体" w:hint="eastAsia"/>
                <w:sz w:val="18"/>
                <w:szCs w:val="18"/>
              </w:rPr>
              <w:t>食堂（□机关食堂    □学校／托幼食堂        □企事业单位食堂     □建筑工地食堂）</w:t>
            </w:r>
          </w:p>
          <w:p w:rsidR="00FD4E93" w:rsidRDefault="00FD4E93" w:rsidP="00396624">
            <w:pPr>
              <w:spacing w:line="240" w:lineRule="exact"/>
              <w:ind w:firstLineChars="500" w:firstLine="900"/>
              <w:rPr>
                <w:rFonts w:ascii="宋体" w:eastAsia="宋体" w:hAnsi="宋体" w:cs="宋体"/>
                <w:sz w:val="18"/>
                <w:szCs w:val="18"/>
              </w:rPr>
            </w:pPr>
            <w:r>
              <w:rPr>
                <w:rFonts w:ascii="宋体" w:eastAsia="宋体" w:hAnsi="宋体" w:cs="宋体" w:hint="eastAsia"/>
                <w:sz w:val="18"/>
                <w:szCs w:val="18"/>
              </w:rPr>
              <w:t>□小吃店    □快餐店  □饮品店    □集体用餐配送单位  □中央厨房   □其他（</w:t>
            </w:r>
            <w:r>
              <w:rPr>
                <w:rFonts w:ascii="宋体" w:eastAsia="宋体" w:hAnsi="宋体" w:cs="宋体" w:hint="eastAsia"/>
                <w:sz w:val="18"/>
                <w:szCs w:val="18"/>
                <w:u w:val="single"/>
              </w:rPr>
              <w:t xml:space="preserve">           </w:t>
            </w:r>
            <w:r>
              <w:rPr>
                <w:rFonts w:ascii="宋体" w:eastAsia="宋体" w:hAnsi="宋体" w:cs="宋体" w:hint="eastAsia"/>
                <w:sz w:val="18"/>
                <w:szCs w:val="18"/>
              </w:rPr>
              <w:t>）</w:t>
            </w:r>
          </w:p>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其    他：□</w:t>
            </w:r>
          </w:p>
        </w:tc>
      </w:tr>
      <w:tr w:rsidR="00FD4E93" w:rsidTr="00396624">
        <w:trPr>
          <w:trHeight w:hRule="exact" w:val="257"/>
          <w:jc w:val="center"/>
        </w:trPr>
        <w:tc>
          <w:tcPr>
            <w:tcW w:w="1295" w:type="dxa"/>
            <w:vMerge w:val="restart"/>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样品信息</w:t>
            </w: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样品来源</w:t>
            </w:r>
          </w:p>
        </w:tc>
        <w:tc>
          <w:tcPr>
            <w:tcW w:w="6807" w:type="dxa"/>
            <w:gridSpan w:val="1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□加工/自制   □委托生产      □外购      □其他</w:t>
            </w:r>
          </w:p>
        </w:tc>
      </w:tr>
      <w:tr w:rsidR="00FD4E93" w:rsidTr="00396624">
        <w:trPr>
          <w:trHeight w:hRule="exact" w:val="266"/>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样品属性</w:t>
            </w:r>
          </w:p>
        </w:tc>
        <w:tc>
          <w:tcPr>
            <w:tcW w:w="6807" w:type="dxa"/>
            <w:gridSpan w:val="15"/>
            <w:vAlign w:val="center"/>
          </w:tcPr>
          <w:p w:rsidR="00FD4E93" w:rsidRDefault="00FD4E93" w:rsidP="00396624">
            <w:pPr>
              <w:widowControl/>
              <w:spacing w:line="240" w:lineRule="exact"/>
              <w:jc w:val="center"/>
              <w:rPr>
                <w:rFonts w:ascii="宋体" w:eastAsia="宋体" w:hAnsi="宋体" w:cs="宋体"/>
                <w:sz w:val="18"/>
                <w:szCs w:val="18"/>
              </w:rPr>
            </w:pPr>
            <w:r>
              <w:rPr>
                <w:rFonts w:ascii="宋体" w:eastAsia="宋体" w:hAnsi="宋体" w:cs="宋体" w:hint="eastAsia"/>
                <w:sz w:val="18"/>
                <w:szCs w:val="18"/>
              </w:rPr>
              <w:t>□普通食品 □特殊膳食食品 □节令食品 □重大活动保障食品 □其他</w:t>
            </w:r>
          </w:p>
        </w:tc>
      </w:tr>
      <w:tr w:rsidR="00FD4E93" w:rsidTr="00396624">
        <w:trPr>
          <w:trHeight w:hRule="exact" w:val="472"/>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样品类型</w:t>
            </w:r>
          </w:p>
        </w:tc>
        <w:tc>
          <w:tcPr>
            <w:tcW w:w="6807" w:type="dxa"/>
            <w:gridSpan w:val="15"/>
            <w:vAlign w:val="center"/>
          </w:tcPr>
          <w:p w:rsidR="00FD4E93" w:rsidRDefault="00FD4E93" w:rsidP="00396624">
            <w:pPr>
              <w:widowControl/>
              <w:spacing w:line="240" w:lineRule="exact"/>
              <w:jc w:val="center"/>
              <w:rPr>
                <w:rFonts w:ascii="宋体" w:eastAsia="宋体" w:hAnsi="宋体" w:cs="宋体"/>
                <w:sz w:val="18"/>
                <w:szCs w:val="18"/>
              </w:rPr>
            </w:pPr>
            <w:r>
              <w:rPr>
                <w:rFonts w:ascii="宋体" w:eastAsia="宋体" w:hAnsi="宋体" w:cs="宋体" w:hint="eastAsia"/>
                <w:sz w:val="18"/>
                <w:szCs w:val="18"/>
              </w:rPr>
              <w:t>□食用农产品  □工业加工食品  □餐饮加工食品  □食品添加剂</w:t>
            </w:r>
          </w:p>
          <w:p w:rsidR="00FD4E93" w:rsidRDefault="00FD4E93" w:rsidP="00396624">
            <w:pPr>
              <w:widowControl/>
              <w:spacing w:line="240" w:lineRule="exact"/>
              <w:jc w:val="center"/>
              <w:rPr>
                <w:rFonts w:ascii="宋体" w:eastAsia="宋体" w:hAnsi="宋体" w:cs="宋体"/>
                <w:sz w:val="18"/>
                <w:szCs w:val="18"/>
              </w:rPr>
            </w:pPr>
            <w:r>
              <w:rPr>
                <w:rFonts w:ascii="宋体" w:eastAsia="宋体" w:hAnsi="宋体" w:cs="宋体" w:hint="eastAsia"/>
                <w:sz w:val="18"/>
                <w:szCs w:val="18"/>
              </w:rPr>
              <w:t>□食品相关产品  □其他（            ）</w:t>
            </w:r>
          </w:p>
          <w:p w:rsidR="00FD4E93" w:rsidRDefault="00FD4E93" w:rsidP="00396624">
            <w:pPr>
              <w:widowControl/>
              <w:spacing w:line="240" w:lineRule="exact"/>
              <w:jc w:val="center"/>
              <w:rPr>
                <w:rFonts w:ascii="宋体" w:eastAsia="宋体" w:hAnsi="宋体" w:cs="宋体"/>
                <w:sz w:val="18"/>
                <w:szCs w:val="18"/>
              </w:rPr>
            </w:pPr>
          </w:p>
        </w:tc>
      </w:tr>
      <w:tr w:rsidR="00FD4E93" w:rsidTr="00396624">
        <w:trPr>
          <w:trHeight w:hRule="exact" w:val="283"/>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样品名称</w:t>
            </w:r>
          </w:p>
        </w:tc>
        <w:tc>
          <w:tcPr>
            <w:tcW w:w="3128" w:type="dxa"/>
            <w:gridSpan w:val="5"/>
            <w:vAlign w:val="center"/>
          </w:tcPr>
          <w:p w:rsidR="00FD4E93" w:rsidRDefault="00FD4E93" w:rsidP="00396624">
            <w:pPr>
              <w:spacing w:line="240" w:lineRule="exact"/>
              <w:jc w:val="center"/>
              <w:rPr>
                <w:rFonts w:ascii="宋体" w:eastAsia="宋体" w:hAnsi="宋体" w:cs="宋体"/>
                <w:sz w:val="18"/>
                <w:szCs w:val="18"/>
              </w:rPr>
            </w:pP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商标</w:t>
            </w:r>
          </w:p>
        </w:tc>
        <w:tc>
          <w:tcPr>
            <w:tcW w:w="2479" w:type="dxa"/>
            <w:gridSpan w:val="8"/>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85"/>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□生产/□加工/□购进日期</w:t>
            </w:r>
          </w:p>
        </w:tc>
        <w:tc>
          <w:tcPr>
            <w:tcW w:w="3128" w:type="dxa"/>
            <w:gridSpan w:val="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年    月     日</w:t>
            </w: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规格型号</w:t>
            </w:r>
          </w:p>
        </w:tc>
        <w:tc>
          <w:tcPr>
            <w:tcW w:w="2479" w:type="dxa"/>
            <w:gridSpan w:val="8"/>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57"/>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样品批号</w:t>
            </w:r>
          </w:p>
        </w:tc>
        <w:tc>
          <w:tcPr>
            <w:tcW w:w="3128" w:type="dxa"/>
            <w:gridSpan w:val="5"/>
            <w:vAlign w:val="center"/>
          </w:tcPr>
          <w:p w:rsidR="00FD4E93" w:rsidRDefault="00FD4E93" w:rsidP="00396624">
            <w:pPr>
              <w:spacing w:line="240" w:lineRule="exact"/>
              <w:jc w:val="center"/>
              <w:rPr>
                <w:rFonts w:ascii="宋体" w:eastAsia="宋体" w:hAnsi="宋体" w:cs="宋体"/>
                <w:sz w:val="18"/>
                <w:szCs w:val="18"/>
              </w:rPr>
            </w:pP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保质期</w:t>
            </w:r>
          </w:p>
        </w:tc>
        <w:tc>
          <w:tcPr>
            <w:tcW w:w="2479" w:type="dxa"/>
            <w:gridSpan w:val="8"/>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30"/>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执行标准/技术文件</w:t>
            </w:r>
          </w:p>
        </w:tc>
        <w:tc>
          <w:tcPr>
            <w:tcW w:w="3128" w:type="dxa"/>
            <w:gridSpan w:val="5"/>
            <w:vAlign w:val="center"/>
          </w:tcPr>
          <w:p w:rsidR="00FD4E93" w:rsidRDefault="00FD4E93" w:rsidP="00396624">
            <w:pPr>
              <w:spacing w:line="240" w:lineRule="exact"/>
              <w:jc w:val="center"/>
              <w:rPr>
                <w:rFonts w:ascii="宋体" w:eastAsia="宋体" w:hAnsi="宋体" w:cs="宋体"/>
                <w:sz w:val="18"/>
                <w:szCs w:val="18"/>
              </w:rPr>
            </w:pP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质量等级</w:t>
            </w:r>
          </w:p>
          <w:p w:rsidR="00FD4E93" w:rsidRDefault="00FD4E93" w:rsidP="00396624">
            <w:pPr>
              <w:spacing w:line="240" w:lineRule="exact"/>
              <w:jc w:val="center"/>
              <w:rPr>
                <w:rFonts w:ascii="宋体" w:eastAsia="宋体" w:hAnsi="宋体" w:cs="宋体"/>
                <w:sz w:val="18"/>
                <w:szCs w:val="18"/>
              </w:rPr>
            </w:pPr>
          </w:p>
        </w:tc>
        <w:tc>
          <w:tcPr>
            <w:tcW w:w="2479" w:type="dxa"/>
            <w:gridSpan w:val="8"/>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93"/>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生产许可证编号</w:t>
            </w:r>
          </w:p>
        </w:tc>
        <w:tc>
          <w:tcPr>
            <w:tcW w:w="1763" w:type="dxa"/>
            <w:gridSpan w:val="3"/>
            <w:vAlign w:val="center"/>
          </w:tcPr>
          <w:p w:rsidR="00FD4E93" w:rsidRDefault="00FD4E93" w:rsidP="00396624">
            <w:pPr>
              <w:spacing w:line="240" w:lineRule="exact"/>
              <w:jc w:val="center"/>
              <w:rPr>
                <w:rFonts w:ascii="宋体" w:eastAsia="宋体" w:hAnsi="宋体" w:cs="宋体"/>
                <w:sz w:val="18"/>
                <w:szCs w:val="18"/>
              </w:rPr>
            </w:pPr>
          </w:p>
        </w:tc>
        <w:tc>
          <w:tcPr>
            <w:tcW w:w="1365"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单价</w:t>
            </w: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p>
        </w:tc>
        <w:tc>
          <w:tcPr>
            <w:tcW w:w="1132" w:type="dxa"/>
            <w:gridSpan w:val="7"/>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是否出口</w:t>
            </w:r>
          </w:p>
        </w:tc>
        <w:tc>
          <w:tcPr>
            <w:tcW w:w="1347" w:type="dxa"/>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sym w:font="Wingdings 2" w:char="F0A3"/>
            </w:r>
            <w:r>
              <w:rPr>
                <w:rFonts w:ascii="宋体" w:eastAsia="宋体" w:hAnsi="宋体" w:cs="宋体" w:hint="eastAsia"/>
                <w:sz w:val="18"/>
                <w:szCs w:val="18"/>
              </w:rPr>
              <w:t xml:space="preserve">是 </w:t>
            </w:r>
            <w:r>
              <w:rPr>
                <w:rFonts w:ascii="宋体" w:eastAsia="宋体" w:hAnsi="宋体" w:cs="宋体" w:hint="eastAsia"/>
                <w:sz w:val="18"/>
                <w:szCs w:val="18"/>
              </w:rPr>
              <w:sym w:font="Wingdings 2" w:char="F0A3"/>
            </w:r>
            <w:r>
              <w:rPr>
                <w:rFonts w:ascii="宋体" w:eastAsia="宋体" w:hAnsi="宋体" w:cs="宋体" w:hint="eastAsia"/>
                <w:sz w:val="18"/>
                <w:szCs w:val="18"/>
              </w:rPr>
              <w:t>否</w:t>
            </w:r>
          </w:p>
        </w:tc>
      </w:tr>
      <w:tr w:rsidR="00FD4E93" w:rsidTr="00396624">
        <w:trPr>
          <w:trHeight w:hRule="exact" w:val="461"/>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抽样基数/批量</w:t>
            </w:r>
          </w:p>
        </w:tc>
        <w:tc>
          <w:tcPr>
            <w:tcW w:w="1763" w:type="dxa"/>
            <w:gridSpan w:val="3"/>
            <w:vAlign w:val="center"/>
          </w:tcPr>
          <w:p w:rsidR="00FD4E93" w:rsidRDefault="00FD4E93" w:rsidP="00396624">
            <w:pPr>
              <w:spacing w:line="240" w:lineRule="exact"/>
              <w:jc w:val="center"/>
              <w:rPr>
                <w:rFonts w:ascii="宋体" w:eastAsia="宋体" w:hAnsi="宋体" w:cs="宋体"/>
                <w:sz w:val="18"/>
                <w:szCs w:val="18"/>
              </w:rPr>
            </w:pPr>
          </w:p>
        </w:tc>
        <w:tc>
          <w:tcPr>
            <w:tcW w:w="1365"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抽样数量(</w:t>
            </w:r>
            <w:proofErr w:type="gramStart"/>
            <w:r>
              <w:rPr>
                <w:rFonts w:ascii="宋体" w:eastAsia="宋体" w:hAnsi="宋体" w:cs="宋体" w:hint="eastAsia"/>
                <w:sz w:val="18"/>
                <w:szCs w:val="18"/>
              </w:rPr>
              <w:t>含备样</w:t>
            </w:r>
            <w:proofErr w:type="gramEnd"/>
            <w:r>
              <w:rPr>
                <w:rFonts w:ascii="宋体" w:eastAsia="宋体" w:hAnsi="宋体" w:cs="宋体" w:hint="eastAsia"/>
                <w:sz w:val="18"/>
                <w:szCs w:val="18"/>
              </w:rPr>
              <w:t>)</w:t>
            </w: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p>
        </w:tc>
        <w:tc>
          <w:tcPr>
            <w:tcW w:w="1132" w:type="dxa"/>
            <w:gridSpan w:val="7"/>
            <w:vAlign w:val="center"/>
          </w:tcPr>
          <w:p w:rsidR="00FD4E93" w:rsidRDefault="00FD4E93" w:rsidP="00396624">
            <w:pPr>
              <w:spacing w:line="240" w:lineRule="exact"/>
              <w:jc w:val="center"/>
              <w:rPr>
                <w:rFonts w:ascii="宋体" w:eastAsia="宋体" w:hAnsi="宋体" w:cs="宋体"/>
                <w:sz w:val="18"/>
                <w:szCs w:val="18"/>
              </w:rPr>
            </w:pPr>
            <w:proofErr w:type="gramStart"/>
            <w:r>
              <w:rPr>
                <w:rFonts w:ascii="宋体" w:eastAsia="宋体" w:hAnsi="宋体" w:cs="宋体" w:hint="eastAsia"/>
                <w:sz w:val="18"/>
                <w:szCs w:val="18"/>
              </w:rPr>
              <w:t>备样数量</w:t>
            </w:r>
            <w:proofErr w:type="gramEnd"/>
          </w:p>
        </w:tc>
        <w:tc>
          <w:tcPr>
            <w:tcW w:w="1347" w:type="dxa"/>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72"/>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样品形态</w:t>
            </w:r>
          </w:p>
        </w:tc>
        <w:tc>
          <w:tcPr>
            <w:tcW w:w="3128" w:type="dxa"/>
            <w:gridSpan w:val="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□固体□半固体□液体□气体</w:t>
            </w:r>
          </w:p>
        </w:tc>
        <w:tc>
          <w:tcPr>
            <w:tcW w:w="1200" w:type="dxa"/>
            <w:gridSpan w:val="2"/>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包装分类</w:t>
            </w:r>
          </w:p>
        </w:tc>
        <w:tc>
          <w:tcPr>
            <w:tcW w:w="2479" w:type="dxa"/>
            <w:gridSpan w:val="8"/>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□散装  □预包装</w:t>
            </w:r>
          </w:p>
        </w:tc>
      </w:tr>
      <w:tr w:rsidR="00FD4E93" w:rsidTr="00396624">
        <w:trPr>
          <w:trHeight w:hRule="exact" w:val="264"/>
          <w:jc w:val="center"/>
        </w:trPr>
        <w:tc>
          <w:tcPr>
            <w:tcW w:w="1295" w:type="dxa"/>
            <w:vMerge w:val="restart"/>
            <w:vAlign w:val="center"/>
          </w:tcPr>
          <w:p w:rsidR="00FD4E93" w:rsidRDefault="00FD4E93" w:rsidP="00396624">
            <w:pPr>
              <w:widowControl/>
              <w:spacing w:line="240" w:lineRule="exact"/>
              <w:jc w:val="center"/>
              <w:rPr>
                <w:rFonts w:ascii="宋体" w:eastAsia="宋体" w:hAnsi="宋体" w:cs="宋体"/>
                <w:sz w:val="18"/>
                <w:szCs w:val="18"/>
              </w:rPr>
            </w:pPr>
            <w:r>
              <w:rPr>
                <w:rFonts w:ascii="宋体" w:eastAsia="宋体" w:hAnsi="宋体" w:cs="宋体" w:hint="eastAsia"/>
                <w:sz w:val="18"/>
                <w:szCs w:val="18"/>
              </w:rPr>
              <w:t>（标称）生产者信息</w:t>
            </w: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生产者名称</w:t>
            </w:r>
          </w:p>
        </w:tc>
        <w:tc>
          <w:tcPr>
            <w:tcW w:w="6807" w:type="dxa"/>
            <w:gridSpan w:val="15"/>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307"/>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2737" w:type="dxa"/>
            <w:gridSpan w:val="4"/>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生产者地址</w:t>
            </w:r>
          </w:p>
        </w:tc>
        <w:tc>
          <w:tcPr>
            <w:tcW w:w="4339" w:type="dxa"/>
            <w:gridSpan w:val="8"/>
            <w:vAlign w:val="center"/>
          </w:tcPr>
          <w:p w:rsidR="00FD4E93" w:rsidRDefault="00FD4E93" w:rsidP="00396624">
            <w:pPr>
              <w:spacing w:line="240" w:lineRule="exact"/>
              <w:jc w:val="center"/>
              <w:rPr>
                <w:rFonts w:ascii="宋体" w:eastAsia="宋体" w:hAnsi="宋体" w:cs="宋体"/>
                <w:sz w:val="18"/>
                <w:szCs w:val="18"/>
              </w:rPr>
            </w:pPr>
          </w:p>
        </w:tc>
        <w:tc>
          <w:tcPr>
            <w:tcW w:w="1080" w:type="dxa"/>
            <w:gridSpan w:val="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联系电话</w:t>
            </w:r>
          </w:p>
        </w:tc>
        <w:tc>
          <w:tcPr>
            <w:tcW w:w="1388" w:type="dxa"/>
            <w:gridSpan w:val="2"/>
            <w:vAlign w:val="center"/>
          </w:tcPr>
          <w:p w:rsidR="00FD4E93" w:rsidRDefault="00FD4E93" w:rsidP="00396624">
            <w:pPr>
              <w:spacing w:line="240" w:lineRule="exact"/>
              <w:jc w:val="center"/>
              <w:rPr>
                <w:rFonts w:ascii="宋体" w:eastAsia="宋体" w:hAnsi="宋体" w:cs="宋体"/>
                <w:sz w:val="18"/>
                <w:szCs w:val="18"/>
              </w:rPr>
            </w:pPr>
          </w:p>
        </w:tc>
      </w:tr>
      <w:tr w:rsidR="00FD4E93" w:rsidTr="00396624">
        <w:trPr>
          <w:trHeight w:val="241"/>
          <w:jc w:val="center"/>
        </w:trPr>
        <w:tc>
          <w:tcPr>
            <w:tcW w:w="1295" w:type="dxa"/>
            <w:vMerge w:val="restart"/>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（标称）样品储存条件</w:t>
            </w:r>
          </w:p>
        </w:tc>
        <w:tc>
          <w:tcPr>
            <w:tcW w:w="4500" w:type="dxa"/>
            <w:gridSpan w:val="7"/>
            <w:vMerge w:val="restart"/>
            <w:vAlign w:val="center"/>
          </w:tcPr>
          <w:p w:rsidR="00FD4E93" w:rsidRDefault="00FD4E93" w:rsidP="00396624">
            <w:pPr>
              <w:tabs>
                <w:tab w:val="left" w:pos="0"/>
              </w:tabs>
              <w:spacing w:line="240" w:lineRule="exact"/>
              <w:rPr>
                <w:rFonts w:ascii="宋体" w:eastAsia="宋体" w:hAnsi="宋体" w:cs="宋体"/>
                <w:sz w:val="18"/>
                <w:szCs w:val="18"/>
              </w:rPr>
            </w:pPr>
            <w:r>
              <w:rPr>
                <w:rFonts w:ascii="宋体" w:eastAsia="宋体" w:hAnsi="宋体" w:cs="宋体" w:hint="eastAsia"/>
                <w:sz w:val="18"/>
                <w:szCs w:val="18"/>
              </w:rPr>
              <w:t xml:space="preserve">□常温 □冷藏 □冷冻 □避光 □密闭 </w:t>
            </w:r>
          </w:p>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 其他</w:t>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t>（</w:t>
            </w:r>
            <w:r>
              <w:rPr>
                <w:rFonts w:ascii="宋体" w:eastAsia="宋体" w:hAnsi="宋体" w:cs="宋体" w:hint="eastAsia"/>
                <w:sz w:val="18"/>
                <w:szCs w:val="18"/>
                <w:u w:val="single"/>
              </w:rPr>
              <w:t xml:space="preserve">                         </w:t>
            </w:r>
            <w:r>
              <w:rPr>
                <w:rFonts w:ascii="宋体" w:eastAsia="宋体" w:hAnsi="宋体" w:cs="宋体" w:hint="eastAsia"/>
                <w:sz w:val="18"/>
                <w:szCs w:val="18"/>
              </w:rPr>
              <w:t>）</w:t>
            </w:r>
          </w:p>
        </w:tc>
        <w:tc>
          <w:tcPr>
            <w:tcW w:w="2576" w:type="dxa"/>
            <w:gridSpan w:val="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寄、送样品截止日期</w:t>
            </w:r>
          </w:p>
        </w:tc>
        <w:tc>
          <w:tcPr>
            <w:tcW w:w="2468" w:type="dxa"/>
            <w:gridSpan w:val="7"/>
          </w:tcPr>
          <w:p w:rsidR="00FD4E93" w:rsidRDefault="00FD4E93" w:rsidP="00396624">
            <w:pPr>
              <w:spacing w:line="240" w:lineRule="exact"/>
              <w:rPr>
                <w:rFonts w:ascii="宋体" w:eastAsia="宋体" w:hAnsi="宋体" w:cs="宋体"/>
                <w:sz w:val="18"/>
                <w:szCs w:val="18"/>
              </w:rPr>
            </w:pPr>
          </w:p>
        </w:tc>
      </w:tr>
      <w:tr w:rsidR="00FD4E93" w:rsidTr="00396624">
        <w:trPr>
          <w:trHeight w:hRule="exact" w:val="325"/>
          <w:jc w:val="center"/>
        </w:trPr>
        <w:tc>
          <w:tcPr>
            <w:tcW w:w="1295" w:type="dxa"/>
            <w:vMerge/>
          </w:tcPr>
          <w:p w:rsidR="00FD4E93" w:rsidRDefault="00FD4E93" w:rsidP="00396624">
            <w:pPr>
              <w:spacing w:line="240" w:lineRule="exact"/>
              <w:jc w:val="center"/>
              <w:rPr>
                <w:rFonts w:ascii="宋体" w:eastAsia="宋体" w:hAnsi="宋体" w:cs="宋体"/>
                <w:sz w:val="18"/>
                <w:szCs w:val="18"/>
              </w:rPr>
            </w:pPr>
          </w:p>
        </w:tc>
        <w:tc>
          <w:tcPr>
            <w:tcW w:w="4500" w:type="dxa"/>
            <w:gridSpan w:val="7"/>
            <w:vMerge/>
            <w:vAlign w:val="center"/>
          </w:tcPr>
          <w:p w:rsidR="00FD4E93" w:rsidRDefault="00FD4E93" w:rsidP="00396624">
            <w:pPr>
              <w:numPr>
                <w:ilvl w:val="0"/>
                <w:numId w:val="11"/>
              </w:numPr>
              <w:tabs>
                <w:tab w:val="left" w:pos="720"/>
              </w:tabs>
              <w:spacing w:line="240" w:lineRule="exact"/>
              <w:jc w:val="center"/>
              <w:rPr>
                <w:rFonts w:ascii="宋体" w:eastAsia="宋体" w:hAnsi="宋体" w:cs="宋体"/>
                <w:sz w:val="18"/>
                <w:szCs w:val="18"/>
              </w:rPr>
            </w:pPr>
          </w:p>
        </w:tc>
        <w:tc>
          <w:tcPr>
            <w:tcW w:w="2576" w:type="dxa"/>
            <w:gridSpan w:val="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寄送样品地址</w:t>
            </w:r>
          </w:p>
        </w:tc>
        <w:tc>
          <w:tcPr>
            <w:tcW w:w="2468" w:type="dxa"/>
            <w:gridSpan w:val="7"/>
          </w:tcPr>
          <w:p w:rsidR="00FD4E93" w:rsidRDefault="00FD4E93" w:rsidP="00396624">
            <w:pPr>
              <w:spacing w:line="240" w:lineRule="exact"/>
              <w:rPr>
                <w:rFonts w:ascii="宋体" w:eastAsia="宋体" w:hAnsi="宋体" w:cs="宋体"/>
                <w:sz w:val="18"/>
                <w:szCs w:val="18"/>
              </w:rPr>
            </w:pPr>
          </w:p>
        </w:tc>
      </w:tr>
      <w:tr w:rsidR="00FD4E93" w:rsidTr="00396624">
        <w:trPr>
          <w:trHeight w:hRule="exact" w:val="636"/>
          <w:jc w:val="center"/>
        </w:trPr>
        <w:tc>
          <w:tcPr>
            <w:tcW w:w="1295" w:type="dxa"/>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抽样样品</w:t>
            </w:r>
          </w:p>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包装</w:t>
            </w:r>
          </w:p>
        </w:tc>
        <w:tc>
          <w:tcPr>
            <w:tcW w:w="4500" w:type="dxa"/>
            <w:gridSpan w:val="7"/>
            <w:vAlign w:val="center"/>
          </w:tcPr>
          <w:p w:rsidR="00FD4E93" w:rsidRDefault="00FD4E93" w:rsidP="00396624">
            <w:pPr>
              <w:widowControl/>
              <w:spacing w:line="240" w:lineRule="exact"/>
              <w:rPr>
                <w:rFonts w:ascii="宋体" w:eastAsia="宋体" w:hAnsi="宋体" w:cs="宋体"/>
                <w:sz w:val="18"/>
                <w:szCs w:val="18"/>
              </w:rPr>
            </w:pPr>
            <w:r>
              <w:rPr>
                <w:rFonts w:ascii="宋体" w:eastAsia="宋体" w:hAnsi="宋体" w:cs="宋体" w:hint="eastAsia"/>
                <w:sz w:val="18"/>
                <w:szCs w:val="18"/>
              </w:rPr>
              <w:t xml:space="preserve">□玻璃瓶 □塑料瓶 □塑料袋 □无菌袋 </w:t>
            </w:r>
          </w:p>
          <w:p w:rsidR="00FD4E93" w:rsidRDefault="00FD4E93" w:rsidP="00396624">
            <w:pPr>
              <w:widowControl/>
              <w:spacing w:line="240" w:lineRule="exact"/>
              <w:rPr>
                <w:rFonts w:ascii="宋体" w:eastAsia="宋体" w:hAnsi="宋体" w:cs="宋体"/>
                <w:sz w:val="18"/>
                <w:szCs w:val="18"/>
              </w:rPr>
            </w:pPr>
            <w:r>
              <w:rPr>
                <w:rFonts w:ascii="宋体" w:eastAsia="宋体" w:hAnsi="宋体" w:cs="宋体" w:hint="eastAsia"/>
                <w:sz w:val="18"/>
                <w:szCs w:val="18"/>
              </w:rPr>
              <w:t>□ 其他</w:t>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r>
            <w:r>
              <w:rPr>
                <w:rFonts w:ascii="宋体" w:eastAsia="宋体" w:hAnsi="宋体" w:cs="宋体" w:hint="eastAsia"/>
                <w:sz w:val="18"/>
                <w:szCs w:val="18"/>
              </w:rPr>
              <w:softHyphen/>
              <w:t>（</w:t>
            </w:r>
            <w:r>
              <w:rPr>
                <w:rFonts w:ascii="宋体" w:eastAsia="宋体" w:hAnsi="宋体" w:cs="宋体" w:hint="eastAsia"/>
                <w:sz w:val="18"/>
                <w:szCs w:val="18"/>
                <w:u w:val="single"/>
              </w:rPr>
              <w:t xml:space="preserve">                          </w:t>
            </w:r>
            <w:r>
              <w:rPr>
                <w:rFonts w:ascii="宋体" w:eastAsia="宋体" w:hAnsi="宋体" w:cs="宋体" w:hint="eastAsia"/>
                <w:sz w:val="18"/>
                <w:szCs w:val="18"/>
              </w:rPr>
              <w:t>）</w:t>
            </w:r>
          </w:p>
          <w:p w:rsidR="00FD4E93" w:rsidRDefault="00FD4E93" w:rsidP="00396624">
            <w:pPr>
              <w:spacing w:line="240" w:lineRule="exact"/>
              <w:jc w:val="center"/>
              <w:rPr>
                <w:rFonts w:ascii="宋体" w:eastAsia="宋体" w:hAnsi="宋体" w:cs="宋体"/>
                <w:sz w:val="18"/>
                <w:szCs w:val="18"/>
              </w:rPr>
            </w:pPr>
          </w:p>
        </w:tc>
        <w:tc>
          <w:tcPr>
            <w:tcW w:w="2576" w:type="dxa"/>
            <w:gridSpan w:val="5"/>
            <w:vAlign w:val="center"/>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抽样方式</w:t>
            </w:r>
          </w:p>
        </w:tc>
        <w:tc>
          <w:tcPr>
            <w:tcW w:w="2468" w:type="dxa"/>
            <w:gridSpan w:val="7"/>
            <w:vAlign w:val="center"/>
          </w:tcPr>
          <w:p w:rsidR="00FD4E93" w:rsidRDefault="00FD4E93" w:rsidP="00396624">
            <w:pPr>
              <w:spacing w:line="240" w:lineRule="exact"/>
              <w:ind w:firstLineChars="250" w:firstLine="450"/>
              <w:rPr>
                <w:rFonts w:ascii="宋体" w:eastAsia="宋体" w:hAnsi="宋体" w:cs="宋体"/>
                <w:sz w:val="18"/>
                <w:szCs w:val="18"/>
              </w:rPr>
            </w:pPr>
            <w:r>
              <w:rPr>
                <w:rFonts w:ascii="宋体" w:eastAsia="宋体" w:hAnsi="宋体" w:cs="宋体" w:hint="eastAsia"/>
                <w:sz w:val="18"/>
                <w:szCs w:val="18"/>
              </w:rPr>
              <w:t>□无菌抽样</w:t>
            </w:r>
          </w:p>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□非无菌抽样</w:t>
            </w:r>
          </w:p>
        </w:tc>
      </w:tr>
      <w:tr w:rsidR="00FD4E93" w:rsidTr="00396624">
        <w:trPr>
          <w:trHeight w:hRule="exact" w:val="245"/>
          <w:jc w:val="center"/>
        </w:trPr>
        <w:tc>
          <w:tcPr>
            <w:tcW w:w="1295" w:type="dxa"/>
            <w:vMerge w:val="restart"/>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抽样单位</w:t>
            </w:r>
          </w:p>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信息</w:t>
            </w:r>
          </w:p>
        </w:tc>
        <w:tc>
          <w:tcPr>
            <w:tcW w:w="1079" w:type="dxa"/>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单位名称</w:t>
            </w:r>
          </w:p>
        </w:tc>
        <w:tc>
          <w:tcPr>
            <w:tcW w:w="3421" w:type="dxa"/>
            <w:gridSpan w:val="6"/>
          </w:tcPr>
          <w:p w:rsidR="00FD4E93" w:rsidRDefault="00FD4E93" w:rsidP="00396624">
            <w:pPr>
              <w:spacing w:line="240" w:lineRule="exact"/>
              <w:jc w:val="center"/>
              <w:rPr>
                <w:rFonts w:ascii="宋体" w:eastAsia="宋体" w:hAnsi="宋体" w:cs="宋体"/>
                <w:sz w:val="18"/>
                <w:szCs w:val="18"/>
              </w:rPr>
            </w:pPr>
          </w:p>
        </w:tc>
        <w:tc>
          <w:tcPr>
            <w:tcW w:w="1365" w:type="dxa"/>
            <w:gridSpan w:val="2"/>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地址</w:t>
            </w:r>
          </w:p>
        </w:tc>
        <w:tc>
          <w:tcPr>
            <w:tcW w:w="3679" w:type="dxa"/>
            <w:gridSpan w:val="10"/>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57"/>
          <w:jc w:val="center"/>
        </w:trPr>
        <w:tc>
          <w:tcPr>
            <w:tcW w:w="1295" w:type="dxa"/>
            <w:vMerge/>
          </w:tcPr>
          <w:p w:rsidR="00FD4E93" w:rsidRDefault="00FD4E93" w:rsidP="00396624">
            <w:pPr>
              <w:widowControl/>
              <w:spacing w:line="240" w:lineRule="exact"/>
              <w:jc w:val="left"/>
              <w:rPr>
                <w:rFonts w:ascii="宋体" w:eastAsia="宋体" w:hAnsi="宋体" w:cs="宋体"/>
                <w:sz w:val="18"/>
                <w:szCs w:val="18"/>
              </w:rPr>
            </w:pPr>
          </w:p>
        </w:tc>
        <w:tc>
          <w:tcPr>
            <w:tcW w:w="1079" w:type="dxa"/>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联系人</w:t>
            </w:r>
          </w:p>
        </w:tc>
        <w:tc>
          <w:tcPr>
            <w:tcW w:w="805" w:type="dxa"/>
          </w:tcPr>
          <w:p w:rsidR="00FD4E93" w:rsidRDefault="00FD4E93" w:rsidP="00396624">
            <w:pPr>
              <w:spacing w:line="240" w:lineRule="exact"/>
              <w:jc w:val="center"/>
              <w:rPr>
                <w:rFonts w:ascii="宋体" w:eastAsia="宋体" w:hAnsi="宋体" w:cs="宋体"/>
                <w:sz w:val="18"/>
                <w:szCs w:val="18"/>
              </w:rPr>
            </w:pPr>
          </w:p>
        </w:tc>
        <w:tc>
          <w:tcPr>
            <w:tcW w:w="989" w:type="dxa"/>
            <w:gridSpan w:val="3"/>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电话</w:t>
            </w:r>
          </w:p>
        </w:tc>
        <w:tc>
          <w:tcPr>
            <w:tcW w:w="1627" w:type="dxa"/>
            <w:gridSpan w:val="2"/>
          </w:tcPr>
          <w:p w:rsidR="00FD4E93" w:rsidRDefault="00FD4E93" w:rsidP="00396624">
            <w:pPr>
              <w:spacing w:line="240" w:lineRule="exact"/>
              <w:jc w:val="center"/>
              <w:rPr>
                <w:rFonts w:ascii="宋体" w:eastAsia="宋体" w:hAnsi="宋体" w:cs="宋体"/>
                <w:sz w:val="18"/>
                <w:szCs w:val="18"/>
              </w:rPr>
            </w:pPr>
          </w:p>
        </w:tc>
        <w:tc>
          <w:tcPr>
            <w:tcW w:w="1365" w:type="dxa"/>
            <w:gridSpan w:val="2"/>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传真</w:t>
            </w:r>
          </w:p>
        </w:tc>
        <w:tc>
          <w:tcPr>
            <w:tcW w:w="1211" w:type="dxa"/>
            <w:gridSpan w:val="3"/>
          </w:tcPr>
          <w:p w:rsidR="00FD4E93" w:rsidRDefault="00FD4E93" w:rsidP="00396624">
            <w:pPr>
              <w:spacing w:line="240" w:lineRule="exact"/>
              <w:jc w:val="center"/>
              <w:rPr>
                <w:rFonts w:ascii="宋体" w:eastAsia="宋体" w:hAnsi="宋体" w:cs="宋体"/>
                <w:sz w:val="18"/>
                <w:szCs w:val="18"/>
              </w:rPr>
            </w:pPr>
          </w:p>
        </w:tc>
        <w:tc>
          <w:tcPr>
            <w:tcW w:w="718" w:type="dxa"/>
            <w:gridSpan w:val="4"/>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邮编</w:t>
            </w:r>
          </w:p>
        </w:tc>
        <w:tc>
          <w:tcPr>
            <w:tcW w:w="1750" w:type="dxa"/>
            <w:gridSpan w:val="3"/>
          </w:tcPr>
          <w:p w:rsidR="00FD4E93" w:rsidRDefault="00FD4E93" w:rsidP="00396624">
            <w:pPr>
              <w:spacing w:line="240" w:lineRule="exact"/>
              <w:jc w:val="center"/>
              <w:rPr>
                <w:rFonts w:ascii="宋体" w:eastAsia="宋体" w:hAnsi="宋体" w:cs="宋体"/>
                <w:sz w:val="18"/>
                <w:szCs w:val="18"/>
              </w:rPr>
            </w:pPr>
          </w:p>
        </w:tc>
      </w:tr>
      <w:tr w:rsidR="00FD4E93" w:rsidTr="00396624">
        <w:trPr>
          <w:trHeight w:hRule="exact" w:val="291"/>
          <w:jc w:val="center"/>
        </w:trPr>
        <w:tc>
          <w:tcPr>
            <w:tcW w:w="1295" w:type="dxa"/>
          </w:tcPr>
          <w:p w:rsidR="00FD4E93" w:rsidRDefault="00FD4E93" w:rsidP="00396624">
            <w:pPr>
              <w:widowControl/>
              <w:spacing w:line="240" w:lineRule="exact"/>
              <w:jc w:val="center"/>
              <w:rPr>
                <w:rFonts w:ascii="宋体" w:eastAsia="宋体" w:hAnsi="宋体" w:cs="宋体"/>
                <w:sz w:val="18"/>
                <w:szCs w:val="18"/>
              </w:rPr>
            </w:pPr>
            <w:r>
              <w:rPr>
                <w:rFonts w:ascii="宋体" w:eastAsia="宋体" w:hAnsi="宋体" w:cs="宋体" w:hint="eastAsia"/>
                <w:sz w:val="18"/>
                <w:szCs w:val="18"/>
              </w:rPr>
              <w:t>备注</w:t>
            </w:r>
          </w:p>
        </w:tc>
        <w:tc>
          <w:tcPr>
            <w:tcW w:w="9544" w:type="dxa"/>
            <w:gridSpan w:val="19"/>
          </w:tcPr>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（需要说明的其他问题）</w:t>
            </w:r>
          </w:p>
        </w:tc>
      </w:tr>
      <w:tr w:rsidR="00FD4E93" w:rsidTr="00396624">
        <w:trPr>
          <w:trHeight w:hRule="exact" w:val="876"/>
          <w:jc w:val="center"/>
        </w:trPr>
        <w:tc>
          <w:tcPr>
            <w:tcW w:w="5974" w:type="dxa"/>
            <w:gridSpan w:val="9"/>
          </w:tcPr>
          <w:p w:rsidR="00FD4E93" w:rsidRDefault="00FD4E93" w:rsidP="00396624">
            <w:pPr>
              <w:spacing w:line="240" w:lineRule="exact"/>
              <w:rPr>
                <w:rFonts w:ascii="宋体" w:eastAsia="宋体" w:hAnsi="宋体" w:cs="宋体"/>
                <w:sz w:val="18"/>
                <w:szCs w:val="18"/>
              </w:rPr>
            </w:pPr>
            <w:r>
              <w:rPr>
                <w:rFonts w:ascii="宋体" w:eastAsia="宋体" w:hAnsi="宋体" w:cs="宋体" w:hint="eastAsia"/>
                <w:b/>
                <w:bCs/>
                <w:sz w:val="18"/>
                <w:szCs w:val="18"/>
              </w:rPr>
              <w:t>被抽样单位对抽样程序、过程、封</w:t>
            </w:r>
            <w:proofErr w:type="gramStart"/>
            <w:r>
              <w:rPr>
                <w:rFonts w:ascii="宋体" w:eastAsia="宋体" w:hAnsi="宋体" w:cs="宋体" w:hint="eastAsia"/>
                <w:b/>
                <w:bCs/>
                <w:sz w:val="18"/>
                <w:szCs w:val="18"/>
              </w:rPr>
              <w:t>样状态</w:t>
            </w:r>
            <w:proofErr w:type="gramEnd"/>
            <w:r>
              <w:rPr>
                <w:rFonts w:ascii="宋体" w:eastAsia="宋体" w:hAnsi="宋体" w:cs="宋体" w:hint="eastAsia"/>
                <w:b/>
                <w:bCs/>
                <w:sz w:val="18"/>
                <w:szCs w:val="18"/>
              </w:rPr>
              <w:t>及上述内容无异议</w:t>
            </w:r>
          </w:p>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被抽样单位签名（盖章）：</w:t>
            </w:r>
          </w:p>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 xml:space="preserve"> 年   月    日</w:t>
            </w:r>
          </w:p>
        </w:tc>
        <w:tc>
          <w:tcPr>
            <w:tcW w:w="4865" w:type="dxa"/>
            <w:gridSpan w:val="11"/>
          </w:tcPr>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抽样人（签名）：</w:t>
            </w:r>
          </w:p>
          <w:p w:rsidR="00FD4E93" w:rsidRDefault="00FD4E93" w:rsidP="00396624">
            <w:pPr>
              <w:spacing w:line="240" w:lineRule="exact"/>
              <w:rPr>
                <w:rFonts w:ascii="宋体" w:eastAsia="宋体" w:hAnsi="宋体" w:cs="宋体"/>
                <w:sz w:val="18"/>
                <w:szCs w:val="18"/>
              </w:rPr>
            </w:pPr>
            <w:r>
              <w:rPr>
                <w:rFonts w:ascii="宋体" w:eastAsia="宋体" w:hAnsi="宋体" w:cs="宋体" w:hint="eastAsia"/>
                <w:sz w:val="18"/>
                <w:szCs w:val="18"/>
              </w:rPr>
              <w:t>抽样单位（公章）：</w:t>
            </w:r>
          </w:p>
          <w:p w:rsidR="00FD4E93" w:rsidRDefault="00FD4E93" w:rsidP="00396624">
            <w:pPr>
              <w:spacing w:line="240" w:lineRule="exact"/>
              <w:jc w:val="center"/>
              <w:rPr>
                <w:rFonts w:ascii="宋体" w:eastAsia="宋体" w:hAnsi="宋体" w:cs="宋体"/>
                <w:sz w:val="18"/>
                <w:szCs w:val="18"/>
              </w:rPr>
            </w:pPr>
            <w:r>
              <w:rPr>
                <w:rFonts w:ascii="宋体" w:eastAsia="宋体" w:hAnsi="宋体" w:cs="宋体" w:hint="eastAsia"/>
                <w:sz w:val="18"/>
                <w:szCs w:val="18"/>
              </w:rPr>
              <w:t xml:space="preserve">                  年    月     日</w:t>
            </w:r>
          </w:p>
        </w:tc>
      </w:tr>
    </w:tbl>
    <w:p w:rsidR="00FD4E93" w:rsidRDefault="00FD4E93" w:rsidP="00FD4E93">
      <w:pPr>
        <w:spacing w:line="240" w:lineRule="exact"/>
        <w:ind w:rightChars="-365" w:right="-766"/>
        <w:rPr>
          <w:rFonts w:ascii="方正仿宋简体" w:cs="方正仿宋简体"/>
          <w:w w:val="90"/>
        </w:rPr>
      </w:pPr>
    </w:p>
    <w:p w:rsidR="00FD4E93" w:rsidRDefault="00FD4E93" w:rsidP="00FD4E93">
      <w:pPr>
        <w:spacing w:line="240" w:lineRule="exact"/>
        <w:ind w:leftChars="-337" w:left="-708" w:rightChars="-365" w:right="-766"/>
        <w:rPr>
          <w:rFonts w:ascii="方正仿宋简体" w:eastAsia="宋体" w:cs="方正仿宋简体"/>
          <w:w w:val="90"/>
        </w:rPr>
      </w:pPr>
      <w:r>
        <w:rPr>
          <w:rFonts w:ascii="方正仿宋简体" w:eastAsia="宋体" w:cs="方正仿宋简体" w:hint="eastAsia"/>
          <w:w w:val="90"/>
        </w:rPr>
        <w:t>注：本文书一式五联，第一联</w:t>
      </w:r>
      <w:proofErr w:type="gramStart"/>
      <w:r>
        <w:rPr>
          <w:rFonts w:ascii="方正仿宋简体" w:eastAsia="宋体" w:cs="方正仿宋简体" w:hint="eastAsia"/>
          <w:w w:val="90"/>
        </w:rPr>
        <w:t>交组织</w:t>
      </w:r>
      <w:proofErr w:type="gramEnd"/>
      <w:r>
        <w:rPr>
          <w:rFonts w:ascii="方正仿宋简体" w:eastAsia="宋体" w:cs="方正仿宋简体" w:hint="eastAsia"/>
          <w:w w:val="90"/>
        </w:rPr>
        <w:t>抽样检验的食品药品监管部门，第二联</w:t>
      </w:r>
      <w:proofErr w:type="gramStart"/>
      <w:r>
        <w:rPr>
          <w:rFonts w:ascii="方正仿宋简体" w:eastAsia="宋体" w:cs="方正仿宋简体" w:hint="eastAsia"/>
          <w:w w:val="90"/>
        </w:rPr>
        <w:t>交负责</w:t>
      </w:r>
      <w:proofErr w:type="gramEnd"/>
      <w:r>
        <w:rPr>
          <w:rFonts w:ascii="方正仿宋简体" w:eastAsia="宋体" w:cs="方正仿宋简体" w:hint="eastAsia"/>
          <w:w w:val="90"/>
        </w:rPr>
        <w:t>核查处置工作的食品药品监管部门，第三</w:t>
      </w:r>
    </w:p>
    <w:p w:rsidR="00FD4E93" w:rsidRDefault="00FD4E93" w:rsidP="00FD4E93">
      <w:pPr>
        <w:spacing w:line="240" w:lineRule="exact"/>
        <w:ind w:leftChars="-337" w:left="-708" w:rightChars="-365" w:right="-766" w:firstLineChars="200" w:firstLine="377"/>
        <w:rPr>
          <w:rFonts w:ascii="方正仿宋简体" w:eastAsia="宋体" w:cs="方正仿宋简体"/>
          <w:w w:val="90"/>
        </w:rPr>
      </w:pPr>
      <w:r>
        <w:rPr>
          <w:rFonts w:ascii="方正仿宋简体" w:eastAsia="宋体" w:cs="方正仿宋简体" w:hint="eastAsia"/>
          <w:w w:val="90"/>
        </w:rPr>
        <w:t>联交标称食品生产者，第四联抽样单位留存，第五联交被抽样单位。</w:t>
      </w:r>
    </w:p>
    <w:p w:rsidR="00FD4E93" w:rsidRDefault="00FD4E93" w:rsidP="00FD4E93">
      <w:pPr>
        <w:ind w:firstLineChars="200" w:firstLine="420"/>
        <w:jc w:val="cente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t>附录E</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Verdana" w:eastAsia="宋体" w:hAnsi="Verdana" w:cs="宋体"/>
          <w:color w:val="333333"/>
          <w:kern w:val="0"/>
          <w:szCs w:val="21"/>
        </w:rPr>
      </w:pPr>
      <w:r>
        <w:rPr>
          <w:rFonts w:ascii="黑体" w:eastAsia="黑体" w:hAnsi="黑体" w:cs="黑体" w:hint="eastAsia"/>
          <w:color w:val="333333"/>
          <w:kern w:val="0"/>
          <w:szCs w:val="21"/>
        </w:rPr>
        <w:t>国家食品安全抽样检验工作质量及工作纪律反馈单</w:t>
      </w:r>
    </w:p>
    <w:p w:rsidR="00FD4E93" w:rsidRDefault="00FD4E93" w:rsidP="00FD4E93">
      <w:pPr>
        <w:widowControl/>
        <w:jc w:val="center"/>
        <w:rPr>
          <w:rFonts w:ascii="Verdana" w:eastAsia="宋体" w:hAnsi="Verdana" w:cs="宋体"/>
          <w:color w:val="333333"/>
          <w:kern w:val="0"/>
          <w:szCs w:val="21"/>
        </w:rPr>
      </w:pPr>
    </w:p>
    <w:p w:rsidR="00FD4E93" w:rsidRDefault="00FD4E93" w:rsidP="00FD4E93">
      <w:pPr>
        <w:jc w:val="left"/>
        <w:rPr>
          <w:rFonts w:ascii="宋体" w:eastAsia="宋体" w:hAnsi="宋体" w:cs="宋体"/>
          <w:kern w:val="0"/>
          <w:szCs w:val="21"/>
        </w:rPr>
      </w:pPr>
      <w:r>
        <w:rPr>
          <w:rFonts w:ascii="黑体" w:eastAsia="黑体" w:hAnsi="黑体" w:cs="黑体" w:hint="eastAsia"/>
          <w:color w:val="000000"/>
        </w:rPr>
        <w:t>E.1</w:t>
      </w:r>
      <w:r>
        <w:rPr>
          <w:rFonts w:ascii="宋体" w:hAnsi="宋体" w:hint="eastAsia"/>
          <w:color w:val="000000"/>
        </w:rPr>
        <w:t xml:space="preserve"> 国家</w:t>
      </w:r>
      <w:r>
        <w:rPr>
          <w:rFonts w:ascii="Verdana" w:eastAsia="宋体" w:hAnsi="Verdana" w:cs="宋体"/>
          <w:color w:val="333333"/>
          <w:kern w:val="0"/>
          <w:szCs w:val="21"/>
        </w:rPr>
        <w:t>食品安全抽样检验工作质量及工作纪律反馈单</w:t>
      </w:r>
      <w:r>
        <w:rPr>
          <w:rFonts w:ascii="宋体" w:eastAsia="宋体" w:hAnsi="宋体" w:cs="宋体" w:hint="eastAsia"/>
          <w:kern w:val="0"/>
          <w:szCs w:val="21"/>
        </w:rPr>
        <w:t>形式如下。</w:t>
      </w:r>
    </w:p>
    <w:p w:rsidR="00FD4E93" w:rsidRDefault="00FD4E93" w:rsidP="00FD4E93">
      <w:pPr>
        <w:jc w:val="left"/>
        <w:rPr>
          <w:rFonts w:ascii="宋体" w:eastAsia="宋体" w:hAnsi="宋体" w:cs="宋体"/>
          <w:kern w:val="0"/>
          <w:szCs w:val="21"/>
        </w:rPr>
      </w:pPr>
    </w:p>
    <w:p w:rsidR="00FD4E93" w:rsidRDefault="00FD4E93" w:rsidP="00FD4E93">
      <w:pPr>
        <w:spacing w:line="360" w:lineRule="auto"/>
        <w:jc w:val="center"/>
        <w:rPr>
          <w:rFonts w:ascii="宋体" w:eastAsia="宋体" w:hAnsi="宋体" w:cs="宋体"/>
          <w:color w:val="000000"/>
          <w:spacing w:val="-6"/>
          <w:w w:val="90"/>
          <w:sz w:val="44"/>
          <w:szCs w:val="44"/>
        </w:rPr>
      </w:pPr>
      <w:r>
        <w:rPr>
          <w:rFonts w:ascii="宋体" w:eastAsia="宋体" w:hAnsi="宋体" w:cs="宋体" w:hint="eastAsia"/>
          <w:color w:val="000000"/>
          <w:spacing w:val="-6"/>
          <w:w w:val="90"/>
          <w:sz w:val="44"/>
          <w:szCs w:val="44"/>
        </w:rPr>
        <w:t>国家食品安全抽样检验工作质量及工作纪律反馈单</w:t>
      </w:r>
    </w:p>
    <w:p w:rsidR="00FD4E93" w:rsidRDefault="00283B56" w:rsidP="00FD4E93">
      <w:pPr>
        <w:wordWrap w:val="0"/>
        <w:spacing w:line="360" w:lineRule="auto"/>
        <w:ind w:firstLine="420"/>
        <w:jc w:val="right"/>
        <w:rPr>
          <w:rFonts w:ascii="宋体"/>
          <w:color w:val="000000"/>
          <w:sz w:val="24"/>
          <w:szCs w:val="24"/>
        </w:rPr>
      </w:pPr>
      <w:r w:rsidRPr="00283B56">
        <w:rPr>
          <w:rFonts w:ascii="宋体" w:hAnsi="宋体"/>
          <w:color w:val="000000"/>
          <w:sz w:val="24"/>
          <w:szCs w:val="24"/>
        </w:rPr>
        <w:pict>
          <v:shape id="文本框 389" o:spid="_x0000_s1035" type="#_x0000_t202" style="position:absolute;left:0;text-align:left;margin-left:459.15pt;margin-top:-41.7pt;width:30pt;height:678.45pt;z-index:251669504" filled="f" stroked="f">
            <v:textbox style="layout-flow:vertical-ideographic">
              <w:txbxContent>
                <w:p w:rsidR="00FD4E93" w:rsidRDefault="00FD4E93" w:rsidP="00FD4E93">
                  <w:pPr>
                    <w:spacing w:line="320" w:lineRule="exact"/>
                    <w:jc w:val="center"/>
                    <w:rPr>
                      <w:rFonts w:ascii="宋体" w:hAnsi="宋体"/>
                    </w:rPr>
                  </w:pPr>
                  <w:r>
                    <w:rPr>
                      <w:rFonts w:ascii="宋体" w:hAnsi="宋体" w:hint="eastAsia"/>
                    </w:rPr>
                    <w:t>第一联  被抽样单位留存</w:t>
                  </w:r>
                </w:p>
              </w:txbxContent>
            </v:textbox>
          </v:shape>
        </w:pict>
      </w:r>
      <w:r w:rsidR="00FD4E93">
        <w:rPr>
          <w:rFonts w:ascii="宋体" w:hAnsi="宋体" w:hint="eastAsia"/>
          <w:color w:val="000000"/>
          <w:sz w:val="24"/>
          <w:szCs w:val="24"/>
        </w:rPr>
        <w:t>№</w:t>
      </w:r>
      <w:r w:rsidR="00FD4E93">
        <w:rPr>
          <w:rFonts w:ascii="宋体" w:hAnsi="宋体" w:hint="eastAsia"/>
          <w:color w:val="000000"/>
          <w:sz w:val="24"/>
          <w:szCs w:val="24"/>
          <w:u w:val="single"/>
        </w:rPr>
        <w:t xml:space="preserve">     </w:t>
      </w:r>
      <w:r w:rsidR="00FD4E93">
        <w:rPr>
          <w:rFonts w:ascii="宋体" w:hint="eastAsia"/>
          <w:color w:val="000000"/>
          <w:sz w:val="24"/>
          <w:szCs w:val="24"/>
          <w:u w:val="single"/>
        </w:rPr>
        <w:t xml:space="preserve">             </w:t>
      </w:r>
    </w:p>
    <w:tbl>
      <w:tblPr>
        <w:tblW w:w="928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063"/>
        <w:gridCol w:w="2946"/>
        <w:gridCol w:w="1550"/>
        <w:gridCol w:w="2722"/>
      </w:tblGrid>
      <w:tr w:rsidR="00FD4E93" w:rsidTr="00396624">
        <w:trPr>
          <w:trHeight w:val="630"/>
          <w:jc w:val="center"/>
        </w:trPr>
        <w:tc>
          <w:tcPr>
            <w:tcW w:w="2063"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抽样检验产品</w:t>
            </w:r>
          </w:p>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名    称</w:t>
            </w:r>
          </w:p>
        </w:tc>
        <w:tc>
          <w:tcPr>
            <w:tcW w:w="2946" w:type="dxa"/>
            <w:vAlign w:val="center"/>
          </w:tcPr>
          <w:p w:rsidR="00FD4E93" w:rsidRDefault="00FD4E93" w:rsidP="00396624">
            <w:pPr>
              <w:spacing w:line="276" w:lineRule="auto"/>
              <w:jc w:val="center"/>
              <w:rPr>
                <w:rFonts w:ascii="仿宋_GB2312" w:eastAsia="仿宋_GB2312"/>
                <w:color w:val="000000"/>
                <w:sz w:val="24"/>
                <w:szCs w:val="24"/>
              </w:rPr>
            </w:pPr>
          </w:p>
        </w:tc>
        <w:tc>
          <w:tcPr>
            <w:tcW w:w="1550"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抽样日期</w:t>
            </w:r>
          </w:p>
        </w:tc>
        <w:tc>
          <w:tcPr>
            <w:tcW w:w="2722" w:type="dxa"/>
            <w:vAlign w:val="center"/>
          </w:tcPr>
          <w:p w:rsidR="00FD4E93" w:rsidRDefault="00FD4E93" w:rsidP="00396624">
            <w:pPr>
              <w:spacing w:line="276" w:lineRule="auto"/>
              <w:jc w:val="right"/>
              <w:rPr>
                <w:rFonts w:ascii="仿宋_GB2312" w:eastAsia="仿宋_GB2312"/>
                <w:color w:val="000000"/>
                <w:sz w:val="24"/>
                <w:szCs w:val="24"/>
              </w:rPr>
            </w:pPr>
            <w:r>
              <w:rPr>
                <w:rFonts w:ascii="仿宋_GB2312" w:eastAsia="仿宋_GB2312" w:hAnsi="宋体" w:hint="eastAsia"/>
                <w:color w:val="000000"/>
                <w:sz w:val="24"/>
                <w:szCs w:val="24"/>
              </w:rPr>
              <w:t>年    月    日</w:t>
            </w:r>
          </w:p>
        </w:tc>
      </w:tr>
      <w:tr w:rsidR="00FD4E93" w:rsidTr="00396624">
        <w:trPr>
          <w:jc w:val="center"/>
        </w:trPr>
        <w:tc>
          <w:tcPr>
            <w:tcW w:w="2063"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抽样单位名称</w:t>
            </w:r>
          </w:p>
        </w:tc>
        <w:tc>
          <w:tcPr>
            <w:tcW w:w="7218" w:type="dxa"/>
            <w:gridSpan w:val="3"/>
            <w:vAlign w:val="center"/>
          </w:tcPr>
          <w:p w:rsidR="00FD4E93" w:rsidRDefault="00FD4E93" w:rsidP="00396624">
            <w:pPr>
              <w:spacing w:line="276" w:lineRule="auto"/>
              <w:jc w:val="center"/>
              <w:rPr>
                <w:rFonts w:ascii="仿宋_GB2312" w:eastAsia="仿宋_GB2312"/>
                <w:color w:val="000000"/>
                <w:sz w:val="24"/>
                <w:szCs w:val="24"/>
              </w:rPr>
            </w:pPr>
          </w:p>
        </w:tc>
      </w:tr>
      <w:tr w:rsidR="00FD4E93" w:rsidTr="00396624">
        <w:trPr>
          <w:jc w:val="center"/>
        </w:trPr>
        <w:tc>
          <w:tcPr>
            <w:tcW w:w="2063"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抽样人员姓名</w:t>
            </w:r>
          </w:p>
        </w:tc>
        <w:tc>
          <w:tcPr>
            <w:tcW w:w="7218" w:type="dxa"/>
            <w:gridSpan w:val="3"/>
            <w:vAlign w:val="center"/>
          </w:tcPr>
          <w:p w:rsidR="00FD4E93" w:rsidRDefault="00FD4E93" w:rsidP="00396624">
            <w:pPr>
              <w:spacing w:line="276" w:lineRule="auto"/>
              <w:jc w:val="center"/>
              <w:rPr>
                <w:rFonts w:ascii="仿宋_GB2312" w:eastAsia="仿宋_GB2312"/>
                <w:color w:val="000000"/>
                <w:sz w:val="24"/>
                <w:szCs w:val="24"/>
              </w:rPr>
            </w:pPr>
          </w:p>
        </w:tc>
      </w:tr>
      <w:tr w:rsidR="00FD4E93" w:rsidTr="00396624">
        <w:trPr>
          <w:trHeight w:val="3377"/>
          <w:jc w:val="center"/>
        </w:trPr>
        <w:tc>
          <w:tcPr>
            <w:tcW w:w="2063"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对抽样单位</w:t>
            </w:r>
          </w:p>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抽样工作的</w:t>
            </w:r>
          </w:p>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评  价</w:t>
            </w:r>
          </w:p>
        </w:tc>
        <w:tc>
          <w:tcPr>
            <w:tcW w:w="7218" w:type="dxa"/>
            <w:gridSpan w:val="3"/>
          </w:tcPr>
          <w:p w:rsidR="00FD4E93" w:rsidRDefault="00FD4E93" w:rsidP="00396624">
            <w:pPr>
              <w:spacing w:line="276" w:lineRule="auto"/>
              <w:rPr>
                <w:rFonts w:ascii="仿宋_GB2312" w:eastAsia="仿宋_GB2312" w:hAnsi="宋体"/>
                <w:color w:val="000000"/>
                <w:sz w:val="24"/>
                <w:szCs w:val="24"/>
              </w:rPr>
            </w:pPr>
            <w:r>
              <w:rPr>
                <w:rFonts w:ascii="仿宋_GB2312" w:eastAsia="仿宋_GB2312" w:hAnsi="宋体" w:hint="eastAsia"/>
                <w:color w:val="000000"/>
                <w:sz w:val="24"/>
                <w:szCs w:val="24"/>
              </w:rPr>
              <w:t>1.（□是□否）抽样人员抽样前，是否出示有效工作证？</w:t>
            </w:r>
          </w:p>
          <w:p w:rsidR="00FD4E93" w:rsidRDefault="00FD4E93" w:rsidP="00396624">
            <w:pPr>
              <w:spacing w:line="276" w:lineRule="auto"/>
              <w:ind w:left="360" w:hangingChars="150" w:hanging="360"/>
              <w:rPr>
                <w:rFonts w:ascii="仿宋_GB2312" w:eastAsia="仿宋_GB2312" w:hAnsi="宋体"/>
                <w:color w:val="000000"/>
                <w:sz w:val="24"/>
                <w:szCs w:val="24"/>
              </w:rPr>
            </w:pPr>
            <w:r>
              <w:rPr>
                <w:rFonts w:ascii="仿宋_GB2312" w:eastAsia="仿宋_GB2312" w:hAnsi="宋体" w:hint="eastAsia"/>
                <w:color w:val="000000"/>
                <w:sz w:val="24"/>
                <w:szCs w:val="24"/>
              </w:rPr>
              <w:t>2.（□是□否）抽样人员是否向你单位说明样品通过购买取得（或送达《国家食品安全抽样检验样品购置费用告知书》）？</w:t>
            </w:r>
          </w:p>
          <w:p w:rsidR="00FD4E93" w:rsidRDefault="00FD4E93" w:rsidP="00396624">
            <w:pPr>
              <w:spacing w:line="276" w:lineRule="auto"/>
              <w:ind w:left="360" w:hangingChars="150" w:hanging="360"/>
              <w:rPr>
                <w:rFonts w:ascii="仿宋_GB2312" w:eastAsia="仿宋_GB2312" w:hAnsi="宋体"/>
                <w:color w:val="000000"/>
                <w:sz w:val="24"/>
                <w:szCs w:val="24"/>
              </w:rPr>
            </w:pPr>
            <w:r>
              <w:rPr>
                <w:rFonts w:ascii="仿宋_GB2312" w:eastAsia="仿宋_GB2312" w:hAnsi="宋体" w:hint="eastAsia"/>
                <w:color w:val="000000"/>
                <w:sz w:val="24"/>
                <w:szCs w:val="24"/>
              </w:rPr>
              <w:t>3.（□是□否）抽样人员是否对所抽取的样品全部当场进行封样？是否对样品采取了防拆封措施？</w:t>
            </w:r>
          </w:p>
          <w:p w:rsidR="00FD4E93" w:rsidRDefault="00FD4E93" w:rsidP="00396624">
            <w:pPr>
              <w:spacing w:line="276" w:lineRule="auto"/>
              <w:rPr>
                <w:rFonts w:ascii="仿宋_GB2312" w:eastAsia="仿宋_GB2312" w:hAnsi="宋体"/>
                <w:color w:val="000000"/>
                <w:sz w:val="24"/>
                <w:szCs w:val="24"/>
              </w:rPr>
            </w:pPr>
            <w:r>
              <w:rPr>
                <w:rFonts w:ascii="仿宋_GB2312" w:eastAsia="仿宋_GB2312" w:hAnsi="宋体" w:hint="eastAsia"/>
                <w:color w:val="000000"/>
                <w:sz w:val="24"/>
                <w:szCs w:val="24"/>
              </w:rPr>
              <w:t>4.（□是□否）抽样人员是否自行携带或寄送？</w:t>
            </w:r>
          </w:p>
          <w:p w:rsidR="00FD4E93" w:rsidRDefault="00FD4E93" w:rsidP="00396624">
            <w:pPr>
              <w:spacing w:line="276" w:lineRule="auto"/>
              <w:ind w:left="360" w:hangingChars="150" w:hanging="360"/>
              <w:rPr>
                <w:rFonts w:ascii="仿宋_GB2312" w:eastAsia="仿宋_GB2312" w:hAnsi="宋体"/>
                <w:color w:val="000000"/>
                <w:sz w:val="24"/>
                <w:szCs w:val="24"/>
              </w:rPr>
            </w:pPr>
            <w:r>
              <w:rPr>
                <w:rFonts w:ascii="仿宋_GB2312" w:eastAsia="仿宋_GB2312" w:hAnsi="宋体" w:hint="eastAsia"/>
                <w:color w:val="000000"/>
                <w:sz w:val="24"/>
                <w:szCs w:val="24"/>
              </w:rPr>
              <w:t>5.（□是□否）抽样人员是否按产品标签中标注的保存条件及其他特殊要求对所抽取的样品进行保存？</w:t>
            </w:r>
          </w:p>
          <w:p w:rsidR="00FD4E93" w:rsidRDefault="00FD4E93" w:rsidP="00396624">
            <w:pPr>
              <w:spacing w:line="276" w:lineRule="auto"/>
              <w:rPr>
                <w:rFonts w:ascii="仿宋_GB2312" w:eastAsia="仿宋_GB2312" w:hAnsi="宋体"/>
                <w:color w:val="000000"/>
                <w:sz w:val="24"/>
                <w:szCs w:val="24"/>
              </w:rPr>
            </w:pPr>
            <w:r>
              <w:rPr>
                <w:rFonts w:ascii="仿宋_GB2312" w:eastAsia="仿宋_GB2312" w:hAnsi="宋体" w:hint="eastAsia"/>
                <w:color w:val="000000"/>
                <w:sz w:val="24"/>
                <w:szCs w:val="24"/>
              </w:rPr>
              <w:t>6.（□是□否）抽样人员在抽样过程中是否廉洁公正？</w:t>
            </w:r>
          </w:p>
          <w:p w:rsidR="00FD4E93" w:rsidRDefault="00FD4E93" w:rsidP="00396624">
            <w:pPr>
              <w:spacing w:line="276" w:lineRule="auto"/>
              <w:rPr>
                <w:rFonts w:ascii="仿宋_GB2312" w:eastAsia="仿宋_GB2312" w:hAnsi="宋体"/>
                <w:b/>
                <w:color w:val="000000"/>
                <w:sz w:val="24"/>
                <w:szCs w:val="24"/>
              </w:rPr>
            </w:pPr>
            <w:r>
              <w:rPr>
                <w:rFonts w:ascii="仿宋_GB2312" w:eastAsia="仿宋_GB2312" w:hAnsi="宋体" w:hint="eastAsia"/>
                <w:b/>
                <w:color w:val="000000"/>
                <w:sz w:val="24"/>
                <w:szCs w:val="24"/>
              </w:rPr>
              <w:t>上述选项中填写“否”的，请简要描述抽样人员的违规行为：</w:t>
            </w:r>
          </w:p>
          <w:p w:rsidR="00FD4E93" w:rsidRDefault="00FD4E93" w:rsidP="00396624">
            <w:pPr>
              <w:spacing w:line="276" w:lineRule="auto"/>
              <w:rPr>
                <w:rFonts w:ascii="仿宋_GB2312" w:eastAsia="仿宋_GB2312" w:hAnsi="宋体"/>
                <w:color w:val="000000"/>
                <w:sz w:val="24"/>
                <w:szCs w:val="24"/>
              </w:rPr>
            </w:pPr>
            <w:r>
              <w:rPr>
                <w:rFonts w:ascii="仿宋_GB2312" w:eastAsia="仿宋_GB2312" w:hAnsi="宋体" w:hint="eastAsia"/>
                <w:b/>
                <w:color w:val="000000"/>
                <w:sz w:val="24"/>
                <w:szCs w:val="24"/>
              </w:rPr>
              <w:t>（本处填写不下的，可另附书面说明）</w:t>
            </w:r>
          </w:p>
        </w:tc>
      </w:tr>
      <w:tr w:rsidR="00FD4E93" w:rsidTr="00396624">
        <w:trPr>
          <w:trHeight w:val="90"/>
          <w:jc w:val="center"/>
        </w:trPr>
        <w:tc>
          <w:tcPr>
            <w:tcW w:w="2063"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对食品抽样检验</w:t>
            </w:r>
          </w:p>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工作的意见</w:t>
            </w:r>
          </w:p>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和建议</w:t>
            </w:r>
          </w:p>
        </w:tc>
        <w:tc>
          <w:tcPr>
            <w:tcW w:w="7218" w:type="dxa"/>
            <w:gridSpan w:val="3"/>
          </w:tcPr>
          <w:p w:rsidR="00FD4E93" w:rsidRDefault="00FD4E93" w:rsidP="00396624">
            <w:pPr>
              <w:spacing w:line="276" w:lineRule="auto"/>
              <w:rPr>
                <w:rFonts w:ascii="仿宋_GB2312" w:eastAsia="仿宋_GB2312"/>
                <w:color w:val="000000"/>
                <w:sz w:val="24"/>
                <w:szCs w:val="24"/>
              </w:rPr>
            </w:pPr>
          </w:p>
        </w:tc>
      </w:tr>
      <w:tr w:rsidR="00FD4E93" w:rsidTr="00396624">
        <w:trPr>
          <w:trHeight w:val="2130"/>
          <w:jc w:val="center"/>
        </w:trPr>
        <w:tc>
          <w:tcPr>
            <w:tcW w:w="2063" w:type="dxa"/>
            <w:vAlign w:val="center"/>
          </w:tcPr>
          <w:p w:rsidR="00FD4E93" w:rsidRDefault="00FD4E93" w:rsidP="00396624">
            <w:pPr>
              <w:spacing w:line="276" w:lineRule="auto"/>
              <w:jc w:val="center"/>
              <w:rPr>
                <w:rFonts w:ascii="仿宋_GB2312" w:eastAsia="仿宋_GB2312" w:hAnsi="宋体"/>
                <w:b/>
                <w:color w:val="000000"/>
                <w:sz w:val="24"/>
                <w:szCs w:val="24"/>
              </w:rPr>
            </w:pPr>
            <w:r>
              <w:rPr>
                <w:rFonts w:ascii="仿宋_GB2312" w:eastAsia="仿宋_GB2312" w:hAnsi="宋体" w:hint="eastAsia"/>
                <w:b/>
                <w:color w:val="000000"/>
                <w:sz w:val="24"/>
                <w:szCs w:val="24"/>
              </w:rPr>
              <w:t>被抽样单位</w:t>
            </w:r>
          </w:p>
        </w:tc>
        <w:tc>
          <w:tcPr>
            <w:tcW w:w="7218" w:type="dxa"/>
            <w:gridSpan w:val="3"/>
          </w:tcPr>
          <w:p w:rsidR="00FD4E93" w:rsidRDefault="00FD4E93" w:rsidP="00396624">
            <w:pPr>
              <w:spacing w:line="276" w:lineRule="auto"/>
              <w:jc w:val="left"/>
              <w:rPr>
                <w:rFonts w:ascii="仿宋_GB2312" w:eastAsia="仿宋_GB2312"/>
                <w:color w:val="000000"/>
                <w:sz w:val="24"/>
                <w:szCs w:val="24"/>
              </w:rPr>
            </w:pPr>
            <w:r>
              <w:rPr>
                <w:rFonts w:ascii="仿宋_GB2312" w:eastAsia="仿宋_GB2312" w:hAnsi="宋体" w:hint="eastAsia"/>
                <w:color w:val="000000"/>
                <w:sz w:val="24"/>
                <w:szCs w:val="24"/>
              </w:rPr>
              <w:t xml:space="preserve">电话：区号      -              E-Mail：                                      </w:t>
            </w:r>
          </w:p>
          <w:p w:rsidR="00FD4E93" w:rsidRDefault="00FD4E93" w:rsidP="00396624">
            <w:pPr>
              <w:spacing w:line="276" w:lineRule="auto"/>
              <w:jc w:val="left"/>
              <w:rPr>
                <w:rFonts w:ascii="仿宋_GB2312" w:eastAsia="仿宋_GB2312"/>
                <w:color w:val="000000"/>
                <w:sz w:val="24"/>
                <w:szCs w:val="24"/>
              </w:rPr>
            </w:pPr>
            <w:r>
              <w:rPr>
                <w:rFonts w:ascii="仿宋_GB2312" w:eastAsia="仿宋_GB2312" w:hAnsi="宋体" w:hint="eastAsia"/>
                <w:color w:val="000000"/>
                <w:sz w:val="24"/>
                <w:szCs w:val="24"/>
              </w:rPr>
              <w:t xml:space="preserve">传真：区号      -                                                  </w:t>
            </w:r>
          </w:p>
          <w:p w:rsidR="00FD4E93" w:rsidRDefault="00FD4E93" w:rsidP="00396624">
            <w:pPr>
              <w:spacing w:line="276" w:lineRule="auto"/>
              <w:jc w:val="left"/>
              <w:rPr>
                <w:rFonts w:ascii="仿宋_GB2312" w:eastAsia="仿宋_GB2312"/>
                <w:color w:val="000000"/>
                <w:sz w:val="24"/>
                <w:szCs w:val="24"/>
              </w:rPr>
            </w:pPr>
          </w:p>
          <w:p w:rsidR="00FD4E93" w:rsidRDefault="00FD4E93" w:rsidP="00396624">
            <w:pPr>
              <w:spacing w:line="276" w:lineRule="auto"/>
              <w:jc w:val="left"/>
              <w:rPr>
                <w:rFonts w:ascii="仿宋_GB2312" w:eastAsia="仿宋_GB2312"/>
                <w:color w:val="000000"/>
                <w:sz w:val="24"/>
                <w:szCs w:val="24"/>
              </w:rPr>
            </w:pPr>
            <w:r>
              <w:rPr>
                <w:rFonts w:ascii="仿宋_GB2312" w:eastAsia="仿宋_GB2312" w:hAnsi="宋体" w:hint="eastAsia"/>
                <w:color w:val="000000"/>
                <w:sz w:val="24"/>
                <w:szCs w:val="24"/>
              </w:rPr>
              <w:t xml:space="preserve">                     法定代表人或负责人签字：                                  </w:t>
            </w:r>
          </w:p>
          <w:p w:rsidR="00FD4E93" w:rsidRDefault="00FD4E93" w:rsidP="00396624">
            <w:pPr>
              <w:spacing w:line="276" w:lineRule="auto"/>
              <w:jc w:val="right"/>
              <w:rPr>
                <w:rFonts w:ascii="仿宋_GB2312" w:eastAsia="仿宋_GB2312"/>
                <w:color w:val="000000"/>
                <w:sz w:val="24"/>
                <w:szCs w:val="24"/>
              </w:rPr>
            </w:pPr>
            <w:r>
              <w:rPr>
                <w:rFonts w:ascii="仿宋_GB2312" w:eastAsia="仿宋_GB2312" w:hAnsi="宋体" w:hint="eastAsia"/>
                <w:color w:val="000000"/>
                <w:sz w:val="24"/>
                <w:szCs w:val="24"/>
              </w:rPr>
              <w:t xml:space="preserve">填表日期：    年   月   日                                  </w:t>
            </w:r>
          </w:p>
          <w:p w:rsidR="00FD4E93" w:rsidRDefault="00FD4E93" w:rsidP="00396624">
            <w:pPr>
              <w:spacing w:line="276" w:lineRule="auto"/>
              <w:ind w:firstLineChars="1350" w:firstLine="3240"/>
              <w:jc w:val="left"/>
              <w:rPr>
                <w:rFonts w:ascii="仿宋_GB2312" w:eastAsia="仿宋_GB2312"/>
                <w:color w:val="000000"/>
                <w:sz w:val="24"/>
                <w:szCs w:val="24"/>
              </w:rPr>
            </w:pPr>
            <w:r>
              <w:rPr>
                <w:rFonts w:ascii="仿宋_GB2312" w:eastAsia="仿宋_GB2312" w:hAnsi="宋体" w:hint="eastAsia"/>
                <w:color w:val="000000"/>
                <w:sz w:val="24"/>
                <w:szCs w:val="24"/>
              </w:rPr>
              <w:t xml:space="preserve">    （单位公章）</w:t>
            </w:r>
          </w:p>
        </w:tc>
      </w:tr>
    </w:tbl>
    <w:p w:rsidR="00FD4E93" w:rsidRDefault="00FD4E93" w:rsidP="00FD4E93">
      <w:pPr>
        <w:ind w:firstLine="420"/>
        <w:rPr>
          <w:rFonts w:ascii="仿宋_GB2312" w:eastAsia="仿宋_GB2312" w:hAnsi="宋体"/>
          <w:color w:val="000000"/>
          <w:sz w:val="24"/>
          <w:szCs w:val="24"/>
        </w:rPr>
      </w:pPr>
      <w:r>
        <w:rPr>
          <w:rFonts w:ascii="仿宋_GB2312" w:eastAsia="仿宋_GB2312" w:hAnsi="宋体" w:hint="eastAsia"/>
          <w:color w:val="000000"/>
          <w:sz w:val="24"/>
          <w:szCs w:val="24"/>
        </w:rPr>
        <w:t>说明：</w:t>
      </w:r>
      <w:r>
        <w:rPr>
          <w:rFonts w:ascii="仿宋_GB2312" w:eastAsia="仿宋_GB2312" w:hAnsi="宋体" w:hint="eastAsia"/>
          <w:b/>
          <w:color w:val="000000"/>
          <w:sz w:val="24"/>
          <w:szCs w:val="24"/>
        </w:rPr>
        <w:t>如对抽样工作有异议，请于自</w:t>
      </w:r>
      <w:proofErr w:type="gramStart"/>
      <w:r>
        <w:rPr>
          <w:rFonts w:ascii="仿宋_GB2312" w:eastAsia="仿宋_GB2312" w:hAnsi="宋体" w:hint="eastAsia"/>
          <w:b/>
          <w:color w:val="000000"/>
          <w:sz w:val="24"/>
          <w:szCs w:val="24"/>
        </w:rPr>
        <w:t>抽样日</w:t>
      </w:r>
      <w:proofErr w:type="gramEnd"/>
      <w:r>
        <w:rPr>
          <w:rFonts w:ascii="仿宋_GB2312" w:eastAsia="仿宋_GB2312" w:hAnsi="宋体" w:hint="eastAsia"/>
          <w:b/>
          <w:color w:val="000000"/>
          <w:sz w:val="24"/>
          <w:szCs w:val="24"/>
        </w:rPr>
        <w:t>起</w:t>
      </w:r>
      <w:r>
        <w:rPr>
          <w:rFonts w:ascii="仿宋_GB2312" w:eastAsia="仿宋_GB2312" w:hAnsi="宋体" w:hint="eastAsia"/>
          <w:b/>
          <w:sz w:val="24"/>
          <w:szCs w:val="24"/>
        </w:rPr>
        <w:t>7个工作日内将本反馈</w:t>
      </w:r>
      <w:r>
        <w:rPr>
          <w:rFonts w:ascii="仿宋_GB2312" w:eastAsia="仿宋_GB2312" w:hAnsi="宋体" w:hint="eastAsia"/>
          <w:b/>
          <w:color w:val="000000"/>
          <w:sz w:val="24"/>
          <w:szCs w:val="24"/>
        </w:rPr>
        <w:t>单填好并加盖公章后，按以下联系方式寄送或传真，逾期未提出或者未按要求提出的，视为无异议。</w:t>
      </w:r>
    </w:p>
    <w:p w:rsidR="00FD4E93" w:rsidRDefault="00FD4E93" w:rsidP="00FD4E93">
      <w:pPr>
        <w:ind w:firstLine="420"/>
        <w:rPr>
          <w:rFonts w:ascii="仿宋_GB2312" w:eastAsia="仿宋_GB2312"/>
          <w:color w:val="000000"/>
          <w:sz w:val="24"/>
          <w:szCs w:val="24"/>
        </w:rPr>
      </w:pPr>
      <w:r>
        <w:rPr>
          <w:rFonts w:ascii="仿宋_GB2312" w:eastAsia="仿宋_GB2312" w:hAnsi="宋体" w:hint="eastAsia"/>
          <w:color w:val="000000"/>
          <w:sz w:val="24"/>
          <w:szCs w:val="24"/>
        </w:rPr>
        <w:t>受理单位：</w:t>
      </w:r>
      <w:r>
        <w:rPr>
          <w:rFonts w:ascii="仿宋_GB2312" w:eastAsia="仿宋_GB2312" w:hint="eastAsia"/>
          <w:color w:val="000000"/>
          <w:sz w:val="24"/>
          <w:szCs w:val="24"/>
        </w:rPr>
        <w:t>浙江省市场监督管理局食品安全抽检监测处</w:t>
      </w:r>
    </w:p>
    <w:p w:rsidR="00FD4E93" w:rsidRDefault="00FD4E93" w:rsidP="00FD4E93">
      <w:pPr>
        <w:ind w:firstLine="420"/>
        <w:rPr>
          <w:rFonts w:ascii="仿宋_GB2312" w:eastAsia="仿宋_GB2312"/>
          <w:color w:val="000000"/>
          <w:sz w:val="24"/>
          <w:szCs w:val="24"/>
        </w:rPr>
      </w:pPr>
      <w:r>
        <w:rPr>
          <w:rFonts w:ascii="仿宋_GB2312" w:eastAsia="仿宋_GB2312" w:hAnsi="宋体" w:hint="eastAsia"/>
          <w:color w:val="000000"/>
          <w:sz w:val="24"/>
          <w:szCs w:val="24"/>
        </w:rPr>
        <w:t>通讯地址：</w:t>
      </w:r>
      <w:r>
        <w:rPr>
          <w:rFonts w:ascii="仿宋_GB2312" w:eastAsia="仿宋_GB2312" w:hAnsi="宋体"/>
          <w:color w:val="000000"/>
          <w:sz w:val="24"/>
          <w:szCs w:val="24"/>
        </w:rPr>
        <w:t>浙江省杭州市莫干山路77号金汇大厦</w:t>
      </w:r>
      <w:r>
        <w:rPr>
          <w:rFonts w:ascii="仿宋_GB2312" w:eastAsia="仿宋_GB2312" w:hAnsi="宋体" w:hint="eastAsia"/>
          <w:color w:val="000000"/>
          <w:sz w:val="24"/>
          <w:szCs w:val="24"/>
        </w:rPr>
        <w:t>北门</w:t>
      </w:r>
    </w:p>
    <w:p w:rsidR="00FD4E93" w:rsidRDefault="00FD4E93" w:rsidP="00FD4E93">
      <w:pPr>
        <w:ind w:firstLine="420"/>
        <w:rPr>
          <w:rFonts w:ascii="仿宋_GB2312" w:eastAsia="仿宋_GB2312"/>
          <w:color w:val="000000"/>
          <w:sz w:val="24"/>
          <w:szCs w:val="24"/>
        </w:rPr>
      </w:pPr>
      <w:r>
        <w:rPr>
          <w:rFonts w:ascii="仿宋_GB2312" w:eastAsia="仿宋_GB2312" w:hAnsi="宋体" w:hint="eastAsia"/>
          <w:color w:val="000000"/>
          <w:sz w:val="24"/>
          <w:szCs w:val="24"/>
        </w:rPr>
        <w:t>联系方式：0571-8</w:t>
      </w:r>
      <w:r>
        <w:rPr>
          <w:rFonts w:ascii="仿宋_GB2312" w:eastAsia="仿宋_GB2312" w:hAnsi="宋体"/>
          <w:color w:val="000000"/>
          <w:sz w:val="24"/>
          <w:szCs w:val="24"/>
        </w:rPr>
        <w:t>9761516</w:t>
      </w:r>
      <w:r>
        <w:rPr>
          <w:rFonts w:ascii="仿宋_GB2312" w:eastAsia="仿宋_GB2312" w:hAnsi="宋体" w:hint="eastAsia"/>
          <w:color w:val="000000"/>
          <w:sz w:val="24"/>
          <w:szCs w:val="24"/>
        </w:rPr>
        <w:t>（8</w:t>
      </w:r>
      <w:r>
        <w:rPr>
          <w:rFonts w:ascii="仿宋_GB2312" w:eastAsia="仿宋_GB2312" w:hAnsi="宋体"/>
          <w:color w:val="000000"/>
          <w:sz w:val="24"/>
          <w:szCs w:val="24"/>
        </w:rPr>
        <w:t>8385243</w:t>
      </w:r>
      <w:r>
        <w:rPr>
          <w:rFonts w:ascii="仿宋_GB2312" w:eastAsia="仿宋_GB2312" w:hAnsi="宋体" w:hint="eastAsia"/>
          <w:color w:val="000000"/>
          <w:sz w:val="24"/>
          <w:szCs w:val="24"/>
        </w:rPr>
        <w:t>）、0</w:t>
      </w:r>
      <w:r>
        <w:rPr>
          <w:rFonts w:ascii="仿宋_GB2312" w:eastAsia="仿宋_GB2312" w:hAnsi="宋体"/>
          <w:color w:val="000000"/>
          <w:sz w:val="24"/>
          <w:szCs w:val="24"/>
        </w:rPr>
        <w:t>571-89761546</w:t>
      </w:r>
      <w:r>
        <w:rPr>
          <w:rFonts w:ascii="仿宋_GB2312" w:eastAsia="仿宋_GB2312" w:hAnsi="宋体" w:hint="eastAsia"/>
          <w:color w:val="000000"/>
          <w:sz w:val="24"/>
          <w:szCs w:val="24"/>
        </w:rPr>
        <w:t>（传真）</w:t>
      </w:r>
    </w:p>
    <w:p w:rsidR="00FD4E93" w:rsidRDefault="00FD4E93" w:rsidP="00FD4E93">
      <w:pPr>
        <w:ind w:firstLineChars="200" w:firstLine="420"/>
        <w:jc w:val="cente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附录F</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黑体" w:eastAsia="黑体" w:hAnsi="黑体" w:cs="黑体"/>
          <w:color w:val="333333"/>
          <w:kern w:val="0"/>
          <w:szCs w:val="21"/>
        </w:rPr>
      </w:pPr>
      <w:r>
        <w:rPr>
          <w:rFonts w:ascii="黑体" w:eastAsia="黑体" w:hAnsi="黑体" w:cs="黑体" w:hint="eastAsia"/>
          <w:color w:val="333333"/>
          <w:kern w:val="0"/>
          <w:szCs w:val="21"/>
        </w:rPr>
        <w:t>国家食品安全抽样检验拒绝抽样认定书</w:t>
      </w:r>
    </w:p>
    <w:p w:rsidR="00FD4E93" w:rsidRDefault="00FD4E93" w:rsidP="00FD4E93">
      <w:pPr>
        <w:widowControl/>
        <w:jc w:val="center"/>
        <w:rPr>
          <w:rFonts w:ascii="黑体" w:eastAsia="黑体" w:hAnsi="黑体" w:cs="黑体"/>
          <w:color w:val="333333"/>
          <w:kern w:val="0"/>
          <w:szCs w:val="21"/>
        </w:rPr>
      </w:pPr>
    </w:p>
    <w:p w:rsidR="00FD4E93" w:rsidRDefault="00FD4E93" w:rsidP="00FD4E93">
      <w:pPr>
        <w:widowControl/>
        <w:jc w:val="center"/>
        <w:rPr>
          <w:rFonts w:ascii="黑体" w:eastAsia="黑体" w:hAnsi="黑体" w:cs="黑体"/>
          <w:color w:val="333333"/>
          <w:kern w:val="0"/>
          <w:szCs w:val="21"/>
        </w:rPr>
      </w:pPr>
    </w:p>
    <w:p w:rsidR="00FD4E93" w:rsidRDefault="00FD4E93" w:rsidP="00FD4E93">
      <w:pPr>
        <w:jc w:val="left"/>
        <w:rPr>
          <w:rFonts w:ascii="宋体" w:eastAsia="宋体" w:hAnsi="宋体" w:cs="宋体"/>
          <w:kern w:val="0"/>
          <w:szCs w:val="21"/>
        </w:rPr>
      </w:pPr>
      <w:r>
        <w:rPr>
          <w:rFonts w:ascii="黑体" w:eastAsia="黑体" w:hAnsi="黑体" w:cs="黑体" w:hint="eastAsia"/>
          <w:color w:val="000000"/>
        </w:rPr>
        <w:t>F.1</w:t>
      </w:r>
      <w:r>
        <w:rPr>
          <w:rFonts w:ascii="宋体" w:hAnsi="宋体" w:hint="eastAsia"/>
          <w:color w:val="000000"/>
        </w:rPr>
        <w:t xml:space="preserve"> </w:t>
      </w:r>
      <w:r>
        <w:rPr>
          <w:rFonts w:ascii="Verdana" w:eastAsia="宋体" w:hAnsi="Verdana" w:cs="宋体" w:hint="eastAsia"/>
          <w:color w:val="333333"/>
          <w:kern w:val="0"/>
          <w:szCs w:val="21"/>
        </w:rPr>
        <w:t>国家</w:t>
      </w:r>
      <w:r>
        <w:rPr>
          <w:rFonts w:ascii="Verdana" w:eastAsia="宋体" w:hAnsi="Verdana" w:cs="宋体"/>
          <w:color w:val="333333"/>
          <w:kern w:val="0"/>
          <w:szCs w:val="21"/>
        </w:rPr>
        <w:t>食品安全抽样检验拒绝抽样认定书</w:t>
      </w:r>
      <w:r>
        <w:rPr>
          <w:rFonts w:ascii="宋体" w:eastAsia="宋体" w:hAnsi="宋体" w:cs="宋体" w:hint="eastAsia"/>
          <w:kern w:val="0"/>
          <w:szCs w:val="21"/>
        </w:rPr>
        <w:t>形式如下。</w:t>
      </w:r>
    </w:p>
    <w:p w:rsidR="00FD4E93" w:rsidRDefault="00FD4E93" w:rsidP="00FD4E93">
      <w:pPr>
        <w:jc w:val="left"/>
        <w:rPr>
          <w:rFonts w:ascii="宋体" w:eastAsia="宋体" w:hAnsi="宋体" w:cs="宋体"/>
          <w:kern w:val="0"/>
          <w:szCs w:val="21"/>
        </w:rPr>
      </w:pPr>
    </w:p>
    <w:p w:rsidR="00FD4E93" w:rsidRDefault="00283B56" w:rsidP="00A57839">
      <w:pPr>
        <w:spacing w:afterLines="100" w:line="360" w:lineRule="auto"/>
        <w:jc w:val="center"/>
        <w:rPr>
          <w:rFonts w:ascii="宋体" w:eastAsia="宋体" w:hAnsi="宋体" w:cs="宋体"/>
          <w:color w:val="000000"/>
          <w:sz w:val="44"/>
          <w:szCs w:val="44"/>
        </w:rPr>
      </w:pPr>
      <w:r>
        <w:rPr>
          <w:rFonts w:ascii="宋体" w:eastAsia="宋体" w:hAnsi="宋体" w:cs="宋体"/>
          <w:color w:val="000000"/>
          <w:sz w:val="44"/>
          <w:szCs w:val="44"/>
        </w:rPr>
        <w:pict>
          <v:shape id="文本框 390" o:spid="_x0000_s1036" type="#_x0000_t202" style="position:absolute;left:0;text-align:left;margin-left:459.15pt;margin-top:5.1pt;width:30pt;height:678.45pt;z-index:251670528" filled="f" stroked="f">
            <v:textbox style="layout-flow:vertical-ideographic">
              <w:txbxContent>
                <w:p w:rsidR="00FD4E93" w:rsidRDefault="00FD4E93" w:rsidP="00FD4E93">
                  <w:pPr>
                    <w:spacing w:line="320" w:lineRule="exact"/>
                    <w:jc w:val="center"/>
                    <w:rPr>
                      <w:rFonts w:ascii="宋体" w:hAnsi="宋体"/>
                    </w:rPr>
                  </w:pPr>
                  <w:r>
                    <w:rPr>
                      <w:rFonts w:ascii="宋体" w:hAnsi="宋体" w:hint="eastAsia"/>
                    </w:rPr>
                    <w:t>第一联  报送省级市场监管部门</w:t>
                  </w:r>
                </w:p>
              </w:txbxContent>
            </v:textbox>
          </v:shape>
        </w:pict>
      </w:r>
      <w:r w:rsidR="00FD4E93">
        <w:rPr>
          <w:rFonts w:ascii="宋体" w:eastAsia="宋体" w:hAnsi="宋体" w:cs="宋体" w:hint="eastAsia"/>
          <w:color w:val="000000"/>
          <w:sz w:val="44"/>
          <w:szCs w:val="44"/>
        </w:rPr>
        <w:t>国家食品安全抽样检验拒绝抽样认定书</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1156"/>
        <w:gridCol w:w="1867"/>
        <w:gridCol w:w="548"/>
        <w:gridCol w:w="2624"/>
        <w:gridCol w:w="155"/>
        <w:gridCol w:w="907"/>
        <w:gridCol w:w="1815"/>
      </w:tblGrid>
      <w:tr w:rsidR="00FD4E93" w:rsidTr="00396624">
        <w:trPr>
          <w:trHeight w:val="535"/>
          <w:jc w:val="center"/>
        </w:trPr>
        <w:tc>
          <w:tcPr>
            <w:tcW w:w="1156" w:type="dxa"/>
            <w:vMerge w:val="restart"/>
            <w:vAlign w:val="center"/>
          </w:tcPr>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被抽样</w:t>
            </w:r>
          </w:p>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单  位</w:t>
            </w:r>
          </w:p>
        </w:tc>
        <w:tc>
          <w:tcPr>
            <w:tcW w:w="2415"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单位名称</w:t>
            </w:r>
          </w:p>
        </w:tc>
        <w:tc>
          <w:tcPr>
            <w:tcW w:w="5501" w:type="dxa"/>
            <w:gridSpan w:val="4"/>
            <w:vAlign w:val="center"/>
          </w:tcPr>
          <w:p w:rsidR="00FD4E93" w:rsidRDefault="00FD4E93" w:rsidP="00396624">
            <w:pPr>
              <w:spacing w:line="360" w:lineRule="auto"/>
              <w:jc w:val="center"/>
              <w:rPr>
                <w:rFonts w:ascii="仿宋_GB2312" w:eastAsia="仿宋_GB2312"/>
                <w:color w:val="000000"/>
                <w:sz w:val="24"/>
                <w:szCs w:val="24"/>
              </w:rPr>
            </w:pPr>
          </w:p>
        </w:tc>
      </w:tr>
      <w:tr w:rsidR="00FD4E93" w:rsidTr="00396624">
        <w:trPr>
          <w:trHeight w:val="490"/>
          <w:jc w:val="center"/>
        </w:trPr>
        <w:tc>
          <w:tcPr>
            <w:tcW w:w="1156" w:type="dxa"/>
            <w:vMerge/>
            <w:vAlign w:val="center"/>
          </w:tcPr>
          <w:p w:rsidR="00FD4E93" w:rsidRDefault="00FD4E93" w:rsidP="00396624">
            <w:pPr>
              <w:spacing w:line="360" w:lineRule="auto"/>
              <w:jc w:val="center"/>
              <w:rPr>
                <w:rFonts w:ascii="仿宋_GB2312" w:eastAsia="仿宋_GB2312"/>
                <w:color w:val="000000"/>
                <w:sz w:val="24"/>
                <w:szCs w:val="24"/>
              </w:rPr>
            </w:pPr>
          </w:p>
        </w:tc>
        <w:tc>
          <w:tcPr>
            <w:tcW w:w="2415"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单位地址</w:t>
            </w:r>
          </w:p>
        </w:tc>
        <w:tc>
          <w:tcPr>
            <w:tcW w:w="5501" w:type="dxa"/>
            <w:gridSpan w:val="4"/>
            <w:vAlign w:val="center"/>
          </w:tcPr>
          <w:p w:rsidR="00FD4E93" w:rsidRDefault="00FD4E93" w:rsidP="00396624">
            <w:pPr>
              <w:spacing w:line="360" w:lineRule="auto"/>
              <w:jc w:val="center"/>
              <w:rPr>
                <w:rFonts w:ascii="仿宋_GB2312" w:eastAsia="仿宋_GB2312"/>
                <w:color w:val="000000"/>
                <w:sz w:val="24"/>
                <w:szCs w:val="24"/>
              </w:rPr>
            </w:pPr>
          </w:p>
        </w:tc>
      </w:tr>
      <w:tr w:rsidR="00FD4E93" w:rsidTr="00396624">
        <w:trPr>
          <w:trHeight w:val="535"/>
          <w:jc w:val="center"/>
        </w:trPr>
        <w:tc>
          <w:tcPr>
            <w:tcW w:w="1156" w:type="dxa"/>
            <w:vMerge/>
            <w:vAlign w:val="center"/>
          </w:tcPr>
          <w:p w:rsidR="00FD4E93" w:rsidRDefault="00FD4E93" w:rsidP="00396624">
            <w:pPr>
              <w:spacing w:line="360" w:lineRule="auto"/>
              <w:jc w:val="center"/>
              <w:rPr>
                <w:rFonts w:ascii="仿宋_GB2312" w:eastAsia="仿宋_GB2312"/>
                <w:color w:val="000000"/>
                <w:sz w:val="24"/>
                <w:szCs w:val="24"/>
              </w:rPr>
            </w:pPr>
          </w:p>
        </w:tc>
        <w:tc>
          <w:tcPr>
            <w:tcW w:w="2415"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拟抽样检验食品名称</w:t>
            </w:r>
          </w:p>
        </w:tc>
        <w:tc>
          <w:tcPr>
            <w:tcW w:w="5501" w:type="dxa"/>
            <w:gridSpan w:val="4"/>
            <w:vAlign w:val="center"/>
          </w:tcPr>
          <w:p w:rsidR="00FD4E93" w:rsidRDefault="00FD4E93" w:rsidP="00396624">
            <w:pPr>
              <w:spacing w:line="360" w:lineRule="auto"/>
              <w:jc w:val="center"/>
              <w:rPr>
                <w:rFonts w:ascii="仿宋_GB2312" w:eastAsia="仿宋_GB2312"/>
                <w:color w:val="000000"/>
                <w:sz w:val="24"/>
                <w:szCs w:val="24"/>
              </w:rPr>
            </w:pPr>
          </w:p>
        </w:tc>
      </w:tr>
      <w:tr w:rsidR="00FD4E93" w:rsidTr="00396624">
        <w:trPr>
          <w:trHeight w:val="520"/>
          <w:jc w:val="center"/>
        </w:trPr>
        <w:tc>
          <w:tcPr>
            <w:tcW w:w="1156" w:type="dxa"/>
            <w:vMerge/>
            <w:vAlign w:val="center"/>
          </w:tcPr>
          <w:p w:rsidR="00FD4E93" w:rsidRDefault="00FD4E93" w:rsidP="00396624">
            <w:pPr>
              <w:spacing w:line="360" w:lineRule="auto"/>
              <w:jc w:val="center"/>
              <w:rPr>
                <w:rFonts w:ascii="仿宋_GB2312" w:eastAsia="仿宋_GB2312"/>
                <w:color w:val="000000"/>
                <w:sz w:val="24"/>
                <w:szCs w:val="24"/>
              </w:rPr>
            </w:pPr>
          </w:p>
        </w:tc>
        <w:tc>
          <w:tcPr>
            <w:tcW w:w="2415"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法定代表人</w:t>
            </w:r>
          </w:p>
        </w:tc>
        <w:tc>
          <w:tcPr>
            <w:tcW w:w="2624" w:type="dxa"/>
            <w:vAlign w:val="center"/>
          </w:tcPr>
          <w:p w:rsidR="00FD4E93" w:rsidRDefault="00FD4E93" w:rsidP="00396624">
            <w:pPr>
              <w:spacing w:line="360" w:lineRule="auto"/>
              <w:jc w:val="center"/>
              <w:rPr>
                <w:rFonts w:ascii="仿宋_GB2312" w:eastAsia="仿宋_GB2312"/>
                <w:color w:val="000000"/>
                <w:sz w:val="24"/>
                <w:szCs w:val="24"/>
              </w:rPr>
            </w:pPr>
          </w:p>
        </w:tc>
        <w:tc>
          <w:tcPr>
            <w:tcW w:w="1062"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电  话</w:t>
            </w:r>
          </w:p>
        </w:tc>
        <w:tc>
          <w:tcPr>
            <w:tcW w:w="1815" w:type="dxa"/>
          </w:tcPr>
          <w:p w:rsidR="00FD4E93" w:rsidRDefault="00FD4E93" w:rsidP="00396624">
            <w:pPr>
              <w:spacing w:line="360" w:lineRule="auto"/>
              <w:rPr>
                <w:rFonts w:ascii="仿宋_GB2312" w:eastAsia="仿宋_GB2312"/>
                <w:color w:val="000000"/>
                <w:sz w:val="24"/>
                <w:szCs w:val="24"/>
              </w:rPr>
            </w:pPr>
          </w:p>
        </w:tc>
      </w:tr>
      <w:tr w:rsidR="00FD4E93" w:rsidTr="00396624">
        <w:trPr>
          <w:trHeight w:val="580"/>
          <w:jc w:val="center"/>
        </w:trPr>
        <w:tc>
          <w:tcPr>
            <w:tcW w:w="1156" w:type="dxa"/>
            <w:vMerge/>
            <w:vAlign w:val="center"/>
          </w:tcPr>
          <w:p w:rsidR="00FD4E93" w:rsidRDefault="00FD4E93" w:rsidP="00396624">
            <w:pPr>
              <w:spacing w:line="360" w:lineRule="auto"/>
              <w:jc w:val="center"/>
              <w:rPr>
                <w:rFonts w:ascii="仿宋_GB2312" w:eastAsia="仿宋_GB2312"/>
                <w:color w:val="000000"/>
                <w:sz w:val="24"/>
                <w:szCs w:val="24"/>
              </w:rPr>
            </w:pPr>
          </w:p>
        </w:tc>
        <w:tc>
          <w:tcPr>
            <w:tcW w:w="2415"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联 系 人</w:t>
            </w:r>
          </w:p>
        </w:tc>
        <w:tc>
          <w:tcPr>
            <w:tcW w:w="2624" w:type="dxa"/>
            <w:vAlign w:val="center"/>
          </w:tcPr>
          <w:p w:rsidR="00FD4E93" w:rsidRDefault="00FD4E93" w:rsidP="00396624">
            <w:pPr>
              <w:spacing w:line="360" w:lineRule="auto"/>
              <w:jc w:val="center"/>
              <w:rPr>
                <w:rFonts w:ascii="仿宋_GB2312" w:eastAsia="仿宋_GB2312"/>
                <w:color w:val="000000"/>
                <w:sz w:val="24"/>
                <w:szCs w:val="24"/>
              </w:rPr>
            </w:pPr>
          </w:p>
        </w:tc>
        <w:tc>
          <w:tcPr>
            <w:tcW w:w="1062" w:type="dxa"/>
            <w:gridSpan w:val="2"/>
            <w:vAlign w:val="center"/>
          </w:tcPr>
          <w:p w:rsidR="00FD4E93" w:rsidRDefault="00FD4E93" w:rsidP="00396624">
            <w:pPr>
              <w:jc w:val="center"/>
              <w:rPr>
                <w:rFonts w:ascii="仿宋_GB2312" w:eastAsia="仿宋_GB2312"/>
                <w:color w:val="000000"/>
                <w:sz w:val="24"/>
                <w:szCs w:val="24"/>
              </w:rPr>
            </w:pPr>
            <w:r>
              <w:rPr>
                <w:rFonts w:ascii="仿宋_GB2312" w:eastAsia="仿宋_GB2312" w:hint="eastAsia"/>
                <w:color w:val="000000"/>
                <w:sz w:val="24"/>
                <w:szCs w:val="24"/>
              </w:rPr>
              <w:t>电  话</w:t>
            </w:r>
          </w:p>
        </w:tc>
        <w:tc>
          <w:tcPr>
            <w:tcW w:w="1815" w:type="dxa"/>
          </w:tcPr>
          <w:p w:rsidR="00FD4E93" w:rsidRDefault="00FD4E93" w:rsidP="00396624">
            <w:pPr>
              <w:spacing w:line="360" w:lineRule="auto"/>
              <w:rPr>
                <w:rFonts w:ascii="仿宋_GB2312" w:eastAsia="仿宋_GB2312"/>
                <w:color w:val="000000"/>
                <w:sz w:val="24"/>
                <w:szCs w:val="24"/>
              </w:rPr>
            </w:pPr>
          </w:p>
        </w:tc>
      </w:tr>
      <w:tr w:rsidR="00FD4E93" w:rsidTr="00396624">
        <w:trPr>
          <w:trHeight w:val="550"/>
          <w:jc w:val="center"/>
        </w:trPr>
        <w:tc>
          <w:tcPr>
            <w:tcW w:w="1156" w:type="dxa"/>
            <w:vMerge w:val="restart"/>
            <w:vAlign w:val="center"/>
          </w:tcPr>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抽  样</w:t>
            </w:r>
          </w:p>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单  位</w:t>
            </w:r>
          </w:p>
        </w:tc>
        <w:tc>
          <w:tcPr>
            <w:tcW w:w="2415" w:type="dxa"/>
            <w:gridSpan w:val="2"/>
            <w:vAlign w:val="center"/>
          </w:tcPr>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单位名称</w:t>
            </w:r>
          </w:p>
        </w:tc>
        <w:tc>
          <w:tcPr>
            <w:tcW w:w="5501" w:type="dxa"/>
            <w:gridSpan w:val="4"/>
            <w:vAlign w:val="center"/>
          </w:tcPr>
          <w:p w:rsidR="00FD4E93" w:rsidRDefault="00FD4E93" w:rsidP="00396624">
            <w:pPr>
              <w:spacing w:line="360" w:lineRule="auto"/>
              <w:jc w:val="center"/>
              <w:rPr>
                <w:rFonts w:ascii="仿宋_GB2312" w:eastAsia="仿宋_GB2312"/>
                <w:color w:val="000000"/>
                <w:sz w:val="24"/>
                <w:szCs w:val="24"/>
              </w:rPr>
            </w:pPr>
          </w:p>
        </w:tc>
      </w:tr>
      <w:tr w:rsidR="00FD4E93" w:rsidTr="00396624">
        <w:trPr>
          <w:trHeight w:val="535"/>
          <w:jc w:val="center"/>
        </w:trPr>
        <w:tc>
          <w:tcPr>
            <w:tcW w:w="1156" w:type="dxa"/>
            <w:vMerge/>
            <w:vAlign w:val="center"/>
          </w:tcPr>
          <w:p w:rsidR="00FD4E93" w:rsidRDefault="00FD4E93" w:rsidP="00396624">
            <w:pPr>
              <w:spacing w:line="360" w:lineRule="auto"/>
              <w:jc w:val="center"/>
              <w:rPr>
                <w:rFonts w:ascii="仿宋_GB2312" w:eastAsia="仿宋_GB2312"/>
                <w:color w:val="000000"/>
                <w:sz w:val="24"/>
                <w:szCs w:val="24"/>
              </w:rPr>
            </w:pPr>
          </w:p>
        </w:tc>
        <w:tc>
          <w:tcPr>
            <w:tcW w:w="2415" w:type="dxa"/>
            <w:gridSpan w:val="2"/>
            <w:vAlign w:val="center"/>
          </w:tcPr>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联 系 人</w:t>
            </w:r>
          </w:p>
        </w:tc>
        <w:tc>
          <w:tcPr>
            <w:tcW w:w="2624" w:type="dxa"/>
            <w:vAlign w:val="center"/>
          </w:tcPr>
          <w:p w:rsidR="00FD4E93" w:rsidRDefault="00FD4E93" w:rsidP="00396624">
            <w:pPr>
              <w:spacing w:line="360" w:lineRule="auto"/>
              <w:jc w:val="center"/>
              <w:rPr>
                <w:rFonts w:ascii="仿宋_GB2312" w:eastAsia="仿宋_GB2312"/>
                <w:color w:val="000000"/>
                <w:sz w:val="24"/>
                <w:szCs w:val="24"/>
              </w:rPr>
            </w:pPr>
          </w:p>
        </w:tc>
        <w:tc>
          <w:tcPr>
            <w:tcW w:w="1062" w:type="dxa"/>
            <w:gridSpan w:val="2"/>
            <w:vAlign w:val="center"/>
          </w:tcPr>
          <w:p w:rsidR="00FD4E93" w:rsidRDefault="00FD4E93" w:rsidP="00396624">
            <w:pPr>
              <w:spacing w:line="360" w:lineRule="auto"/>
              <w:jc w:val="center"/>
              <w:rPr>
                <w:rFonts w:ascii="仿宋_GB2312" w:eastAsia="仿宋_GB2312" w:hAnsi="宋体"/>
                <w:color w:val="000000"/>
                <w:sz w:val="24"/>
                <w:szCs w:val="24"/>
              </w:rPr>
            </w:pPr>
            <w:r>
              <w:rPr>
                <w:rFonts w:ascii="仿宋_GB2312" w:eastAsia="仿宋_GB2312" w:hAnsi="宋体" w:hint="eastAsia"/>
                <w:color w:val="000000"/>
                <w:sz w:val="24"/>
                <w:szCs w:val="24"/>
              </w:rPr>
              <w:t>电  话</w:t>
            </w:r>
          </w:p>
        </w:tc>
        <w:tc>
          <w:tcPr>
            <w:tcW w:w="1815" w:type="dxa"/>
          </w:tcPr>
          <w:p w:rsidR="00FD4E93" w:rsidRDefault="00FD4E93" w:rsidP="00396624">
            <w:pPr>
              <w:spacing w:line="360" w:lineRule="auto"/>
              <w:rPr>
                <w:rFonts w:ascii="仿宋_GB2312" w:eastAsia="仿宋_GB2312"/>
                <w:color w:val="000000"/>
                <w:sz w:val="24"/>
                <w:szCs w:val="24"/>
              </w:rPr>
            </w:pPr>
          </w:p>
        </w:tc>
      </w:tr>
      <w:tr w:rsidR="00FD4E93" w:rsidTr="00396624">
        <w:trPr>
          <w:trHeight w:val="2838"/>
          <w:jc w:val="center"/>
        </w:trPr>
        <w:tc>
          <w:tcPr>
            <w:tcW w:w="9072" w:type="dxa"/>
            <w:gridSpan w:val="7"/>
          </w:tcPr>
          <w:p w:rsidR="00FD4E93" w:rsidRDefault="00FD4E93" w:rsidP="00396624">
            <w:pPr>
              <w:spacing w:line="360" w:lineRule="auto"/>
              <w:rPr>
                <w:rFonts w:ascii="仿宋_GB2312" w:eastAsia="仿宋_GB2312" w:hAnsi="宋体"/>
                <w:color w:val="000000"/>
                <w:sz w:val="24"/>
                <w:szCs w:val="24"/>
              </w:rPr>
            </w:pPr>
            <w:r>
              <w:rPr>
                <w:rFonts w:ascii="仿宋_GB2312" w:eastAsia="仿宋_GB2312" w:hAnsi="宋体" w:hint="eastAsia"/>
                <w:color w:val="000000"/>
                <w:sz w:val="24"/>
                <w:szCs w:val="24"/>
              </w:rPr>
              <w:t>事实认定（拒检过程描述）：</w:t>
            </w: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tc>
      </w:tr>
      <w:tr w:rsidR="00FD4E93" w:rsidTr="00396624">
        <w:trPr>
          <w:trHeight w:val="1156"/>
          <w:jc w:val="center"/>
        </w:trPr>
        <w:tc>
          <w:tcPr>
            <w:tcW w:w="3023" w:type="dxa"/>
            <w:gridSpan w:val="2"/>
          </w:tcPr>
          <w:p w:rsidR="00FD4E93" w:rsidRDefault="00FD4E93" w:rsidP="00396624">
            <w:pPr>
              <w:spacing w:line="360" w:lineRule="auto"/>
              <w:rPr>
                <w:rFonts w:ascii="仿宋_GB2312" w:eastAsia="仿宋_GB2312" w:hAnsi="宋体"/>
                <w:color w:val="000000"/>
                <w:sz w:val="24"/>
                <w:szCs w:val="24"/>
              </w:rPr>
            </w:pPr>
            <w:r>
              <w:rPr>
                <w:rFonts w:ascii="仿宋_GB2312" w:eastAsia="仿宋_GB2312" w:hAnsi="宋体" w:hint="eastAsia"/>
                <w:color w:val="000000"/>
                <w:sz w:val="24"/>
                <w:szCs w:val="24"/>
              </w:rPr>
              <w:t>被抽样单位签字：</w:t>
            </w: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ind w:firstLineChars="250" w:firstLine="600"/>
              <w:jc w:val="right"/>
              <w:rPr>
                <w:rFonts w:ascii="仿宋_GB2312" w:eastAsia="仿宋_GB2312"/>
                <w:color w:val="000000"/>
                <w:sz w:val="24"/>
                <w:szCs w:val="24"/>
              </w:rPr>
            </w:pPr>
            <w:r>
              <w:rPr>
                <w:rFonts w:ascii="仿宋_GB2312" w:eastAsia="仿宋_GB2312" w:hAnsi="宋体" w:hint="eastAsia"/>
                <w:color w:val="000000"/>
                <w:sz w:val="24"/>
                <w:szCs w:val="24"/>
              </w:rPr>
              <w:t>年    月     日</w:t>
            </w:r>
          </w:p>
        </w:tc>
        <w:tc>
          <w:tcPr>
            <w:tcW w:w="3327" w:type="dxa"/>
            <w:gridSpan w:val="3"/>
          </w:tcPr>
          <w:p w:rsidR="00FD4E93" w:rsidRDefault="00FD4E93" w:rsidP="00396624">
            <w:pPr>
              <w:spacing w:line="360" w:lineRule="auto"/>
              <w:rPr>
                <w:rFonts w:ascii="仿宋_GB2312" w:eastAsia="仿宋_GB2312" w:hAnsi="宋体"/>
                <w:color w:val="000000"/>
                <w:sz w:val="24"/>
                <w:szCs w:val="24"/>
              </w:rPr>
            </w:pPr>
            <w:r>
              <w:rPr>
                <w:rFonts w:ascii="仿宋_GB2312" w:eastAsia="仿宋_GB2312" w:hAnsi="宋体" w:hint="eastAsia"/>
                <w:color w:val="000000"/>
                <w:sz w:val="24"/>
                <w:szCs w:val="24"/>
              </w:rPr>
              <w:t>市场监管部门（或其他相关人员）签字：</w:t>
            </w: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jc w:val="right"/>
              <w:rPr>
                <w:rFonts w:ascii="仿宋_GB2312" w:eastAsia="仿宋_GB2312"/>
                <w:color w:val="000000"/>
                <w:sz w:val="24"/>
                <w:szCs w:val="24"/>
              </w:rPr>
            </w:pPr>
            <w:r>
              <w:rPr>
                <w:rFonts w:ascii="仿宋_GB2312" w:eastAsia="仿宋_GB2312" w:hAnsi="宋体" w:hint="eastAsia"/>
                <w:color w:val="000000"/>
                <w:sz w:val="24"/>
                <w:szCs w:val="24"/>
              </w:rPr>
              <w:t>年    月     日</w:t>
            </w:r>
          </w:p>
        </w:tc>
        <w:tc>
          <w:tcPr>
            <w:tcW w:w="2722" w:type="dxa"/>
            <w:gridSpan w:val="2"/>
          </w:tcPr>
          <w:p w:rsidR="00FD4E93" w:rsidRDefault="00FD4E93" w:rsidP="00396624">
            <w:pPr>
              <w:spacing w:line="360" w:lineRule="auto"/>
              <w:rPr>
                <w:rFonts w:ascii="仿宋_GB2312" w:eastAsia="仿宋_GB2312" w:hAnsi="宋体"/>
                <w:color w:val="000000"/>
                <w:sz w:val="24"/>
                <w:szCs w:val="24"/>
              </w:rPr>
            </w:pPr>
            <w:r>
              <w:rPr>
                <w:rFonts w:ascii="仿宋_GB2312" w:eastAsia="仿宋_GB2312" w:hAnsi="宋体" w:hint="eastAsia"/>
                <w:color w:val="000000"/>
                <w:sz w:val="24"/>
                <w:szCs w:val="24"/>
              </w:rPr>
              <w:t>抽样人员签字：</w:t>
            </w: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rPr>
                <w:rFonts w:ascii="仿宋_GB2312" w:eastAsia="仿宋_GB2312"/>
                <w:color w:val="000000"/>
                <w:sz w:val="24"/>
                <w:szCs w:val="24"/>
              </w:rPr>
            </w:pPr>
            <w:r>
              <w:rPr>
                <w:rFonts w:ascii="仿宋_GB2312" w:eastAsia="仿宋_GB2312" w:hAnsi="宋体" w:hint="eastAsia"/>
                <w:color w:val="000000"/>
                <w:sz w:val="24"/>
                <w:szCs w:val="24"/>
              </w:rPr>
              <w:t>（抽样单位公章）</w:t>
            </w:r>
          </w:p>
          <w:p w:rsidR="00FD4E93" w:rsidRDefault="00FD4E93" w:rsidP="00396624">
            <w:pPr>
              <w:spacing w:line="360" w:lineRule="auto"/>
              <w:rPr>
                <w:rFonts w:ascii="仿宋_GB2312" w:eastAsia="仿宋_GB2312"/>
                <w:color w:val="000000"/>
                <w:sz w:val="24"/>
                <w:szCs w:val="24"/>
              </w:rPr>
            </w:pPr>
          </w:p>
          <w:p w:rsidR="00FD4E93" w:rsidRDefault="00FD4E93" w:rsidP="00396624">
            <w:pPr>
              <w:spacing w:line="360" w:lineRule="auto"/>
              <w:jc w:val="right"/>
              <w:rPr>
                <w:rFonts w:ascii="仿宋_GB2312" w:eastAsia="仿宋_GB2312"/>
                <w:color w:val="000000"/>
                <w:sz w:val="24"/>
                <w:szCs w:val="24"/>
              </w:rPr>
            </w:pPr>
            <w:r>
              <w:rPr>
                <w:rFonts w:ascii="仿宋_GB2312" w:eastAsia="仿宋_GB2312" w:hAnsi="宋体" w:hint="eastAsia"/>
                <w:color w:val="000000"/>
                <w:sz w:val="24"/>
                <w:szCs w:val="24"/>
              </w:rPr>
              <w:t>年    月     日</w:t>
            </w:r>
          </w:p>
        </w:tc>
      </w:tr>
    </w:tbl>
    <w:p w:rsidR="00FD4E93" w:rsidRDefault="00FD4E93" w:rsidP="00FD4E93">
      <w:pPr>
        <w:ind w:firstLineChars="200" w:firstLine="420"/>
        <w:jc w:val="center"/>
        <w:rPr>
          <w:rFonts w:ascii="黑体" w:eastAsia="黑体" w:hAnsi="宋体"/>
          <w:bCs/>
          <w:color w:val="000000"/>
          <w:szCs w:val="28"/>
        </w:r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附录G</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黑体" w:eastAsia="黑体" w:hAnsi="黑体" w:cs="黑体"/>
          <w:color w:val="333333"/>
          <w:kern w:val="0"/>
          <w:szCs w:val="21"/>
        </w:rPr>
      </w:pPr>
      <w:r>
        <w:rPr>
          <w:rFonts w:ascii="黑体" w:eastAsia="黑体" w:hAnsi="黑体" w:cs="黑体" w:hint="eastAsia"/>
          <w:color w:val="333333"/>
          <w:kern w:val="0"/>
          <w:szCs w:val="21"/>
        </w:rPr>
        <w:t>国家食品安全抽样检验样品移交确认单</w:t>
      </w:r>
    </w:p>
    <w:p w:rsidR="00FD4E93" w:rsidRDefault="00FD4E93" w:rsidP="00FD4E93">
      <w:pPr>
        <w:widowControl/>
        <w:jc w:val="center"/>
        <w:rPr>
          <w:rFonts w:ascii="黑体" w:eastAsia="黑体" w:hAnsi="黑体" w:cs="黑体"/>
          <w:color w:val="333333"/>
          <w:kern w:val="0"/>
          <w:szCs w:val="21"/>
        </w:rPr>
      </w:pPr>
    </w:p>
    <w:p w:rsidR="00FD4E93" w:rsidRDefault="00FD4E93" w:rsidP="00FD4E93">
      <w:pPr>
        <w:widowControl/>
        <w:jc w:val="center"/>
        <w:rPr>
          <w:rFonts w:ascii="黑体" w:eastAsia="黑体" w:hAnsi="黑体" w:cs="黑体"/>
          <w:color w:val="333333"/>
          <w:kern w:val="0"/>
          <w:szCs w:val="21"/>
        </w:rPr>
      </w:pPr>
    </w:p>
    <w:p w:rsidR="00FD4E93" w:rsidRDefault="00FD4E93" w:rsidP="00FD4E93">
      <w:pPr>
        <w:jc w:val="left"/>
        <w:rPr>
          <w:rFonts w:ascii="宋体" w:eastAsia="宋体" w:hAnsi="宋体" w:cs="宋体"/>
          <w:kern w:val="0"/>
          <w:szCs w:val="21"/>
        </w:rPr>
      </w:pPr>
      <w:r>
        <w:rPr>
          <w:rFonts w:ascii="黑体" w:eastAsia="黑体" w:hAnsi="黑体" w:cs="黑体" w:hint="eastAsia"/>
          <w:color w:val="000000"/>
        </w:rPr>
        <w:t>G.1</w:t>
      </w:r>
      <w:r>
        <w:rPr>
          <w:rFonts w:ascii="宋体" w:hAnsi="宋体" w:hint="eastAsia"/>
          <w:color w:val="000000"/>
        </w:rPr>
        <w:t xml:space="preserve"> </w:t>
      </w:r>
      <w:r>
        <w:rPr>
          <w:rFonts w:ascii="宋体" w:eastAsia="宋体" w:hAnsi="宋体" w:cs="宋体" w:hint="eastAsia"/>
          <w:color w:val="333333"/>
          <w:kern w:val="0"/>
          <w:szCs w:val="21"/>
        </w:rPr>
        <w:t>国家食品安全抽样检验样品移交确认单</w:t>
      </w:r>
      <w:r>
        <w:rPr>
          <w:rFonts w:ascii="宋体" w:eastAsia="宋体" w:hAnsi="宋体" w:cs="宋体" w:hint="eastAsia"/>
          <w:kern w:val="0"/>
          <w:szCs w:val="21"/>
        </w:rPr>
        <w:t>形式如下。</w:t>
      </w:r>
    </w:p>
    <w:p w:rsidR="00FD4E93" w:rsidRDefault="00FD4E93" w:rsidP="00FD4E93">
      <w:pPr>
        <w:jc w:val="left"/>
        <w:rPr>
          <w:rFonts w:ascii="宋体" w:eastAsia="宋体" w:hAnsi="宋体" w:cs="宋体"/>
          <w:kern w:val="0"/>
          <w:szCs w:val="21"/>
        </w:rPr>
      </w:pPr>
    </w:p>
    <w:p w:rsidR="00FD4E93" w:rsidRDefault="00FD4E93" w:rsidP="00FD4E93">
      <w:pPr>
        <w:spacing w:line="560" w:lineRule="exact"/>
        <w:jc w:val="center"/>
        <w:outlineLvl w:val="1"/>
        <w:rPr>
          <w:rFonts w:ascii="宋体" w:eastAsia="宋体" w:hAnsi="宋体" w:cs="宋体"/>
          <w:sz w:val="44"/>
          <w:szCs w:val="44"/>
        </w:rPr>
      </w:pPr>
      <w:r>
        <w:rPr>
          <w:rFonts w:ascii="宋体" w:eastAsia="宋体" w:hAnsi="宋体" w:cs="宋体" w:hint="eastAsia"/>
          <w:sz w:val="44"/>
          <w:szCs w:val="44"/>
        </w:rPr>
        <w:t>国家食品安全抽样检验样品移交确认单</w:t>
      </w:r>
    </w:p>
    <w:p w:rsidR="00FD4E93" w:rsidRDefault="00FD4E93" w:rsidP="00FD4E93">
      <w:pPr>
        <w:spacing w:line="600" w:lineRule="exact"/>
        <w:rPr>
          <w:rFonts w:hAnsi="仿宋"/>
          <w:sz w:val="24"/>
          <w:u w:val="single"/>
        </w:rPr>
      </w:pPr>
      <w:r>
        <w:rPr>
          <w:rFonts w:ascii="方正仿宋简体" w:eastAsia="方正仿宋简体" w:hAnsi="仿宋" w:cs="方正仿宋简体"/>
          <w:sz w:val="24"/>
          <w:u w:val="single"/>
        </w:rPr>
        <w:t xml:space="preserve">   </w:t>
      </w:r>
      <w:r>
        <w:rPr>
          <w:rFonts w:hAnsi="仿宋" w:cs="方正仿宋简体"/>
          <w:sz w:val="24"/>
          <w:u w:val="single"/>
        </w:rPr>
        <w:t xml:space="preserve"> </w:t>
      </w:r>
      <w:r>
        <w:rPr>
          <w:rFonts w:hAnsi="仿宋" w:cs="方正仿宋简体" w:hint="eastAsia"/>
          <w:sz w:val="24"/>
          <w:u w:val="single"/>
        </w:rPr>
        <w:t>（抽样单位名称）</w:t>
      </w:r>
      <w:r>
        <w:rPr>
          <w:rFonts w:hAnsi="仿宋" w:cs="方正仿宋简体"/>
          <w:sz w:val="24"/>
          <w:u w:val="single"/>
        </w:rPr>
        <w:t xml:space="preserve">          </w:t>
      </w:r>
      <w:r>
        <w:rPr>
          <w:rFonts w:hAnsi="仿宋" w:cs="方正仿宋简体"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1"/>
        <w:gridCol w:w="1205"/>
        <w:gridCol w:w="4510"/>
      </w:tblGrid>
      <w:tr w:rsidR="00FD4E93" w:rsidTr="00396624">
        <w:trPr>
          <w:jc w:val="center"/>
        </w:trPr>
        <w:tc>
          <w:tcPr>
            <w:tcW w:w="3231" w:type="dxa"/>
          </w:tcPr>
          <w:p w:rsidR="00FD4E93" w:rsidRDefault="00FD4E93" w:rsidP="00396624">
            <w:pPr>
              <w:spacing w:line="600" w:lineRule="exact"/>
              <w:rPr>
                <w:sz w:val="24"/>
              </w:rPr>
            </w:pPr>
            <w:proofErr w:type="gramStart"/>
            <w:r>
              <w:rPr>
                <w:rFonts w:cs="方正仿宋简体" w:hint="eastAsia"/>
                <w:sz w:val="24"/>
              </w:rPr>
              <w:t>收样时间</w:t>
            </w:r>
            <w:proofErr w:type="gramEnd"/>
          </w:p>
        </w:tc>
        <w:tc>
          <w:tcPr>
            <w:tcW w:w="5715" w:type="dxa"/>
            <w:gridSpan w:val="2"/>
          </w:tcPr>
          <w:p w:rsidR="00FD4E93" w:rsidRDefault="00FD4E93" w:rsidP="00396624">
            <w:pPr>
              <w:spacing w:line="600" w:lineRule="exact"/>
              <w:rPr>
                <w:sz w:val="24"/>
              </w:rPr>
            </w:pPr>
            <w:r>
              <w:rPr>
                <w:rFonts w:hAnsi="仿宋" w:cs="方正仿宋简体"/>
                <w:sz w:val="24"/>
                <w:u w:val="single"/>
              </w:rPr>
              <w:t xml:space="preserve">       </w:t>
            </w:r>
            <w:r>
              <w:rPr>
                <w:rFonts w:hAnsi="仿宋" w:cs="方正仿宋简体" w:hint="eastAsia"/>
                <w:sz w:val="24"/>
              </w:rPr>
              <w:t>年</w:t>
            </w:r>
            <w:r>
              <w:rPr>
                <w:rFonts w:hAnsi="仿宋" w:cs="方正仿宋简体"/>
                <w:sz w:val="24"/>
                <w:u w:val="single"/>
              </w:rPr>
              <w:t xml:space="preserve">      </w:t>
            </w:r>
            <w:r>
              <w:rPr>
                <w:rFonts w:hAnsi="仿宋" w:cs="方正仿宋简体" w:hint="eastAsia"/>
                <w:sz w:val="24"/>
              </w:rPr>
              <w:t>月</w:t>
            </w:r>
            <w:r>
              <w:rPr>
                <w:rFonts w:hAnsi="仿宋" w:cs="方正仿宋简体"/>
                <w:sz w:val="24"/>
                <w:u w:val="single"/>
              </w:rPr>
              <w:t xml:space="preserve">      </w:t>
            </w:r>
            <w:r>
              <w:rPr>
                <w:rFonts w:hAnsi="仿宋" w:cs="方正仿宋简体" w:hint="eastAsia"/>
                <w:sz w:val="24"/>
              </w:rPr>
              <w:t>日</w:t>
            </w:r>
            <w:r>
              <w:rPr>
                <w:rFonts w:hAnsi="仿宋" w:cs="方正仿宋简体"/>
                <w:sz w:val="24"/>
                <w:u w:val="single"/>
              </w:rPr>
              <w:t xml:space="preserve">       </w:t>
            </w:r>
            <w:r>
              <w:rPr>
                <w:rFonts w:hAnsi="仿宋" w:cs="方正仿宋简体" w:hint="eastAsia"/>
                <w:sz w:val="24"/>
              </w:rPr>
              <w:t>时</w:t>
            </w:r>
            <w:r>
              <w:rPr>
                <w:rFonts w:hAnsi="仿宋" w:cs="方正仿宋简体"/>
                <w:sz w:val="24"/>
              </w:rPr>
              <w:t xml:space="preserve">    </w:t>
            </w:r>
          </w:p>
        </w:tc>
      </w:tr>
      <w:tr w:rsidR="00FD4E93" w:rsidTr="00396624">
        <w:trPr>
          <w:jc w:val="center"/>
        </w:trPr>
        <w:tc>
          <w:tcPr>
            <w:tcW w:w="3231" w:type="dxa"/>
          </w:tcPr>
          <w:p w:rsidR="00FD4E93" w:rsidRDefault="00FD4E93" w:rsidP="00396624">
            <w:pPr>
              <w:spacing w:line="600" w:lineRule="exact"/>
              <w:rPr>
                <w:sz w:val="24"/>
              </w:rPr>
            </w:pPr>
            <w:r>
              <w:rPr>
                <w:rFonts w:cs="方正仿宋简体" w:hint="eastAsia"/>
                <w:sz w:val="24"/>
              </w:rPr>
              <w:t>样品件数（含备用样品）</w:t>
            </w:r>
          </w:p>
        </w:tc>
        <w:tc>
          <w:tcPr>
            <w:tcW w:w="5715" w:type="dxa"/>
            <w:gridSpan w:val="2"/>
          </w:tcPr>
          <w:p w:rsidR="00FD4E93" w:rsidRDefault="00FD4E93" w:rsidP="00396624">
            <w:pPr>
              <w:spacing w:line="600" w:lineRule="exact"/>
              <w:rPr>
                <w:sz w:val="24"/>
              </w:rPr>
            </w:pPr>
          </w:p>
        </w:tc>
      </w:tr>
      <w:tr w:rsidR="00FD4E93" w:rsidTr="00396624">
        <w:trPr>
          <w:trHeight w:val="1116"/>
          <w:jc w:val="center"/>
        </w:trPr>
        <w:tc>
          <w:tcPr>
            <w:tcW w:w="3231" w:type="dxa"/>
          </w:tcPr>
          <w:p w:rsidR="00FD4E93" w:rsidRDefault="00FD4E93" w:rsidP="00396624">
            <w:pPr>
              <w:spacing w:line="600" w:lineRule="exact"/>
              <w:rPr>
                <w:sz w:val="24"/>
              </w:rPr>
            </w:pPr>
            <w:r>
              <w:rPr>
                <w:rFonts w:cs="方正仿宋简体" w:hint="eastAsia"/>
                <w:sz w:val="24"/>
              </w:rPr>
              <w:t>样品抽样单编号</w:t>
            </w:r>
          </w:p>
        </w:tc>
        <w:tc>
          <w:tcPr>
            <w:tcW w:w="5715" w:type="dxa"/>
            <w:gridSpan w:val="2"/>
          </w:tcPr>
          <w:p w:rsidR="00FD4E93" w:rsidRDefault="00FD4E93" w:rsidP="00396624">
            <w:pPr>
              <w:spacing w:line="600" w:lineRule="exact"/>
              <w:rPr>
                <w:sz w:val="24"/>
              </w:rPr>
            </w:pPr>
          </w:p>
        </w:tc>
      </w:tr>
      <w:tr w:rsidR="00FD4E93" w:rsidTr="00396624">
        <w:trPr>
          <w:trHeight w:val="2022"/>
          <w:jc w:val="center"/>
        </w:trPr>
        <w:tc>
          <w:tcPr>
            <w:tcW w:w="3231" w:type="dxa"/>
          </w:tcPr>
          <w:p w:rsidR="00FD4E93" w:rsidRDefault="00FD4E93" w:rsidP="00396624">
            <w:pPr>
              <w:spacing w:line="600" w:lineRule="exact"/>
              <w:rPr>
                <w:sz w:val="24"/>
              </w:rPr>
            </w:pPr>
            <w:r>
              <w:rPr>
                <w:rFonts w:cs="方正仿宋简体" w:hint="eastAsia"/>
                <w:sz w:val="24"/>
              </w:rPr>
              <w:t>样品检查记录</w:t>
            </w:r>
          </w:p>
        </w:tc>
        <w:tc>
          <w:tcPr>
            <w:tcW w:w="5715" w:type="dxa"/>
            <w:gridSpan w:val="2"/>
          </w:tcPr>
          <w:p w:rsidR="00FD4E93" w:rsidRDefault="00FD4E93" w:rsidP="00396624">
            <w:pPr>
              <w:spacing w:line="600" w:lineRule="exact"/>
              <w:ind w:firstLineChars="200" w:firstLine="480"/>
              <w:rPr>
                <w:rFonts w:hAnsi="仿宋"/>
                <w:sz w:val="24"/>
              </w:rPr>
            </w:pPr>
            <w:r>
              <w:rPr>
                <w:rFonts w:hAnsi="仿宋" w:cs="方正仿宋简体" w:hint="eastAsia"/>
                <w:sz w:val="24"/>
              </w:rPr>
              <w:t>封</w:t>
            </w:r>
            <w:r>
              <w:rPr>
                <w:rFonts w:hAnsi="仿宋" w:cs="方正仿宋简体"/>
                <w:sz w:val="24"/>
              </w:rPr>
              <w:t xml:space="preserve">    </w:t>
            </w:r>
            <w:r>
              <w:rPr>
                <w:rFonts w:hAnsi="仿宋" w:cs="方正仿宋简体" w:hint="eastAsia"/>
                <w:sz w:val="24"/>
              </w:rPr>
              <w:t>条：</w:t>
            </w:r>
            <w:r>
              <w:rPr>
                <w:rFonts w:hAnsi="宋体" w:cs="方正仿宋简体" w:hint="eastAsia"/>
                <w:kern w:val="0"/>
                <w:sz w:val="24"/>
              </w:rPr>
              <w:t>□</w:t>
            </w:r>
            <w:r>
              <w:rPr>
                <w:rFonts w:hAnsi="仿宋" w:cs="方正仿宋简体" w:hint="eastAsia"/>
                <w:sz w:val="24"/>
              </w:rPr>
              <w:t>完好</w:t>
            </w:r>
            <w:r>
              <w:rPr>
                <w:rFonts w:hAnsi="仿宋" w:cs="方正仿宋简体"/>
                <w:sz w:val="24"/>
              </w:rPr>
              <w:t xml:space="preserve">      </w:t>
            </w:r>
            <w:r>
              <w:rPr>
                <w:rFonts w:hAnsi="宋体" w:cs="方正仿宋简体" w:hint="eastAsia"/>
                <w:kern w:val="0"/>
                <w:sz w:val="24"/>
              </w:rPr>
              <w:t>□</w:t>
            </w:r>
            <w:r>
              <w:rPr>
                <w:rFonts w:hAnsi="仿宋" w:cs="方正仿宋简体" w:hint="eastAsia"/>
                <w:sz w:val="24"/>
              </w:rPr>
              <w:t>有破损</w:t>
            </w:r>
          </w:p>
          <w:p w:rsidR="00FD4E93" w:rsidRDefault="00FD4E93" w:rsidP="00396624">
            <w:pPr>
              <w:spacing w:line="600" w:lineRule="exact"/>
              <w:ind w:firstLineChars="200" w:firstLine="480"/>
              <w:rPr>
                <w:rFonts w:hAnsi="仿宋"/>
                <w:sz w:val="24"/>
              </w:rPr>
            </w:pPr>
            <w:r>
              <w:rPr>
                <w:rFonts w:hAnsi="仿宋" w:cs="方正仿宋简体" w:hint="eastAsia"/>
                <w:sz w:val="24"/>
              </w:rPr>
              <w:t>样品包装：</w:t>
            </w:r>
            <w:r>
              <w:rPr>
                <w:rFonts w:hAnsi="宋体" w:cs="方正仿宋简体" w:hint="eastAsia"/>
                <w:kern w:val="0"/>
                <w:sz w:val="24"/>
              </w:rPr>
              <w:t>□</w:t>
            </w:r>
            <w:r>
              <w:rPr>
                <w:rFonts w:hAnsi="仿宋" w:cs="方正仿宋简体" w:hint="eastAsia"/>
                <w:sz w:val="24"/>
              </w:rPr>
              <w:t>完好</w:t>
            </w:r>
            <w:r>
              <w:rPr>
                <w:rFonts w:hAnsi="仿宋" w:cs="方正仿宋简体"/>
                <w:sz w:val="24"/>
              </w:rPr>
              <w:t xml:space="preserve">     </w:t>
            </w:r>
            <w:r>
              <w:rPr>
                <w:rFonts w:hAnsi="仿宋" w:cs="仿宋_GB2312"/>
                <w:sz w:val="24"/>
              </w:rPr>
              <w:t xml:space="preserve"> </w:t>
            </w:r>
            <w:r>
              <w:rPr>
                <w:rFonts w:hAnsi="宋体" w:cs="方正仿宋简体" w:hint="eastAsia"/>
                <w:kern w:val="0"/>
                <w:sz w:val="24"/>
              </w:rPr>
              <w:t>□</w:t>
            </w:r>
            <w:r>
              <w:rPr>
                <w:rFonts w:hAnsi="仿宋" w:cs="方正仿宋简体" w:hint="eastAsia"/>
                <w:sz w:val="24"/>
              </w:rPr>
              <w:t>有破损</w:t>
            </w:r>
          </w:p>
          <w:p w:rsidR="00FD4E93" w:rsidRDefault="00FD4E93" w:rsidP="00396624">
            <w:pPr>
              <w:spacing w:line="600" w:lineRule="exact"/>
              <w:ind w:firstLineChars="200" w:firstLine="480"/>
              <w:rPr>
                <w:rFonts w:hAnsi="仿宋"/>
                <w:sz w:val="24"/>
              </w:rPr>
            </w:pPr>
            <w:r>
              <w:rPr>
                <w:rFonts w:hAnsi="仿宋" w:cs="方正仿宋简体" w:hint="eastAsia"/>
                <w:sz w:val="24"/>
              </w:rPr>
              <w:t>样品数量：</w:t>
            </w:r>
            <w:r>
              <w:rPr>
                <w:rFonts w:hAnsi="宋体" w:cs="方正仿宋简体" w:hint="eastAsia"/>
                <w:kern w:val="0"/>
                <w:sz w:val="24"/>
              </w:rPr>
              <w:t>□</w:t>
            </w:r>
            <w:r>
              <w:rPr>
                <w:rFonts w:hAnsi="仿宋" w:cs="方正仿宋简体" w:hint="eastAsia"/>
                <w:sz w:val="24"/>
              </w:rPr>
              <w:t>满足要求</w:t>
            </w:r>
            <w:r>
              <w:rPr>
                <w:rFonts w:hAnsi="仿宋" w:cs="方正仿宋简体"/>
                <w:sz w:val="24"/>
              </w:rPr>
              <w:t xml:space="preserve">  </w:t>
            </w:r>
            <w:r>
              <w:rPr>
                <w:rFonts w:hAnsi="宋体" w:cs="方正仿宋简体" w:hint="eastAsia"/>
                <w:kern w:val="0"/>
                <w:sz w:val="24"/>
              </w:rPr>
              <w:t>□</w:t>
            </w:r>
            <w:r>
              <w:rPr>
                <w:rFonts w:hAnsi="仿宋" w:cs="方正仿宋简体" w:hint="eastAsia"/>
                <w:sz w:val="24"/>
              </w:rPr>
              <w:t>不满足</w:t>
            </w:r>
          </w:p>
          <w:p w:rsidR="00FD4E93" w:rsidRDefault="00FD4E93" w:rsidP="00396624">
            <w:pPr>
              <w:spacing w:line="600" w:lineRule="exact"/>
              <w:ind w:firstLineChars="200" w:firstLine="480"/>
              <w:rPr>
                <w:sz w:val="24"/>
              </w:rPr>
            </w:pPr>
            <w:r>
              <w:rPr>
                <w:rFonts w:hAnsi="仿宋" w:cs="方正仿宋简体" w:hint="eastAsia"/>
                <w:sz w:val="24"/>
              </w:rPr>
              <w:t>样品状态：</w:t>
            </w:r>
            <w:r>
              <w:rPr>
                <w:rFonts w:hAnsi="宋体" w:cs="方正仿宋简体" w:hint="eastAsia"/>
                <w:kern w:val="0"/>
                <w:sz w:val="24"/>
              </w:rPr>
              <w:t>□</w:t>
            </w:r>
            <w:r>
              <w:rPr>
                <w:rFonts w:hAnsi="仿宋" w:cs="方正仿宋简体" w:hint="eastAsia"/>
                <w:sz w:val="24"/>
              </w:rPr>
              <w:t>正常</w:t>
            </w:r>
            <w:r>
              <w:rPr>
                <w:rFonts w:hAnsi="仿宋" w:cs="方正仿宋简体"/>
                <w:sz w:val="24"/>
              </w:rPr>
              <w:t xml:space="preserve">   </w:t>
            </w:r>
            <w:r>
              <w:rPr>
                <w:rFonts w:hAnsi="仿宋" w:cs="仿宋_GB2312"/>
                <w:sz w:val="24"/>
              </w:rPr>
              <w:t xml:space="preserve">   </w:t>
            </w:r>
            <w:r>
              <w:rPr>
                <w:rFonts w:hAnsi="宋体" w:cs="方正仿宋简体" w:hint="eastAsia"/>
                <w:kern w:val="0"/>
                <w:sz w:val="24"/>
              </w:rPr>
              <w:t>□</w:t>
            </w:r>
            <w:r>
              <w:rPr>
                <w:rFonts w:hAnsi="仿宋" w:cs="方正仿宋简体" w:hint="eastAsia"/>
                <w:sz w:val="24"/>
              </w:rPr>
              <w:t>异常</w:t>
            </w:r>
          </w:p>
        </w:tc>
      </w:tr>
      <w:tr w:rsidR="00FD4E93" w:rsidTr="00396624">
        <w:trPr>
          <w:trHeight w:val="1161"/>
          <w:jc w:val="center"/>
        </w:trPr>
        <w:tc>
          <w:tcPr>
            <w:tcW w:w="3231" w:type="dxa"/>
          </w:tcPr>
          <w:p w:rsidR="00FD4E93" w:rsidRDefault="00FD4E93" w:rsidP="00396624">
            <w:pPr>
              <w:spacing w:line="600" w:lineRule="exact"/>
              <w:rPr>
                <w:sz w:val="24"/>
              </w:rPr>
            </w:pPr>
            <w:r>
              <w:rPr>
                <w:rFonts w:cs="方正仿宋简体" w:hint="eastAsia"/>
                <w:sz w:val="24"/>
              </w:rPr>
              <w:t>文书检查记录</w:t>
            </w:r>
          </w:p>
        </w:tc>
        <w:tc>
          <w:tcPr>
            <w:tcW w:w="5715" w:type="dxa"/>
            <w:gridSpan w:val="2"/>
          </w:tcPr>
          <w:p w:rsidR="00FD4E93" w:rsidRDefault="00FD4E93" w:rsidP="00396624">
            <w:pPr>
              <w:spacing w:line="600" w:lineRule="exact"/>
              <w:ind w:firstLineChars="200" w:firstLine="480"/>
              <w:rPr>
                <w:rFonts w:hAnsi="仿宋"/>
                <w:sz w:val="24"/>
              </w:rPr>
            </w:pPr>
            <w:r>
              <w:rPr>
                <w:rFonts w:hAnsi="仿宋" w:cs="方正仿宋简体" w:hint="eastAsia"/>
                <w:sz w:val="24"/>
              </w:rPr>
              <w:t>文书数量：</w:t>
            </w:r>
            <w:r>
              <w:rPr>
                <w:rFonts w:hAnsi="宋体" w:cs="方正仿宋简体" w:hint="eastAsia"/>
                <w:kern w:val="0"/>
                <w:sz w:val="24"/>
              </w:rPr>
              <w:t>□</w:t>
            </w:r>
            <w:r>
              <w:rPr>
                <w:rFonts w:hAnsi="仿宋" w:cs="方正仿宋简体" w:hint="eastAsia"/>
                <w:sz w:val="24"/>
              </w:rPr>
              <w:t>齐全</w:t>
            </w:r>
            <w:r>
              <w:rPr>
                <w:rFonts w:hAnsi="仿宋" w:cs="方正仿宋简体"/>
                <w:sz w:val="24"/>
              </w:rPr>
              <w:t xml:space="preserve">      </w:t>
            </w:r>
            <w:r>
              <w:rPr>
                <w:rFonts w:hAnsi="宋体" w:cs="方正仿宋简体" w:hint="eastAsia"/>
                <w:kern w:val="0"/>
                <w:sz w:val="24"/>
              </w:rPr>
              <w:t>□</w:t>
            </w:r>
            <w:r>
              <w:rPr>
                <w:rFonts w:hAnsi="仿宋" w:cs="方正仿宋简体" w:hint="eastAsia"/>
                <w:sz w:val="24"/>
              </w:rPr>
              <w:t>不齐全</w:t>
            </w:r>
          </w:p>
          <w:p w:rsidR="00FD4E93" w:rsidRDefault="00FD4E93" w:rsidP="00396624">
            <w:pPr>
              <w:spacing w:line="600" w:lineRule="exact"/>
              <w:ind w:firstLineChars="200" w:firstLine="480"/>
              <w:rPr>
                <w:rFonts w:hAnsi="仿宋"/>
                <w:sz w:val="24"/>
              </w:rPr>
            </w:pPr>
            <w:r>
              <w:rPr>
                <w:rFonts w:hAnsi="仿宋" w:cs="方正仿宋简体" w:hint="eastAsia"/>
                <w:sz w:val="24"/>
              </w:rPr>
              <w:t>文书信息：</w:t>
            </w:r>
            <w:r>
              <w:rPr>
                <w:rFonts w:hAnsi="宋体" w:cs="方正仿宋简体" w:hint="eastAsia"/>
                <w:kern w:val="0"/>
                <w:sz w:val="24"/>
              </w:rPr>
              <w:t>□</w:t>
            </w:r>
            <w:r>
              <w:rPr>
                <w:rFonts w:hAnsi="仿宋" w:cs="方正仿宋简体" w:hint="eastAsia"/>
                <w:sz w:val="24"/>
              </w:rPr>
              <w:t>与样品相符</w:t>
            </w:r>
            <w:r>
              <w:rPr>
                <w:rFonts w:hAnsi="宋体" w:cs="方正仿宋简体" w:hint="eastAsia"/>
                <w:kern w:val="0"/>
                <w:sz w:val="24"/>
              </w:rPr>
              <w:t>□</w:t>
            </w:r>
            <w:r>
              <w:rPr>
                <w:rFonts w:hAnsi="仿宋" w:cs="方正仿宋简体" w:hint="eastAsia"/>
                <w:sz w:val="24"/>
              </w:rPr>
              <w:t>与样品不符</w:t>
            </w:r>
          </w:p>
        </w:tc>
      </w:tr>
      <w:tr w:rsidR="00FD4E93" w:rsidTr="00396624">
        <w:trPr>
          <w:trHeight w:val="2370"/>
          <w:jc w:val="center"/>
        </w:trPr>
        <w:tc>
          <w:tcPr>
            <w:tcW w:w="3231" w:type="dxa"/>
          </w:tcPr>
          <w:p w:rsidR="00FD4E93" w:rsidRDefault="00FD4E93" w:rsidP="00396624">
            <w:pPr>
              <w:spacing w:line="600" w:lineRule="exact"/>
              <w:rPr>
                <w:sz w:val="24"/>
              </w:rPr>
            </w:pPr>
            <w:r>
              <w:rPr>
                <w:rFonts w:cs="方正仿宋简体" w:hint="eastAsia"/>
                <w:sz w:val="24"/>
              </w:rPr>
              <w:t>样品移交确认结果</w:t>
            </w:r>
          </w:p>
        </w:tc>
        <w:tc>
          <w:tcPr>
            <w:tcW w:w="5715" w:type="dxa"/>
            <w:gridSpan w:val="2"/>
          </w:tcPr>
          <w:p w:rsidR="00FD4E93" w:rsidRDefault="00FD4E93" w:rsidP="00396624">
            <w:pPr>
              <w:spacing w:line="600" w:lineRule="exact"/>
              <w:ind w:firstLineChars="200" w:firstLine="480"/>
              <w:rPr>
                <w:rFonts w:hAnsi="仿宋"/>
                <w:sz w:val="24"/>
              </w:rPr>
            </w:pPr>
            <w:r>
              <w:rPr>
                <w:rFonts w:hAnsi="宋体" w:cs="方正仿宋简体" w:hint="eastAsia"/>
                <w:kern w:val="0"/>
                <w:sz w:val="24"/>
              </w:rPr>
              <w:t>□</w:t>
            </w:r>
            <w:r>
              <w:rPr>
                <w:rFonts w:hAnsi="仿宋" w:cs="方正仿宋简体" w:hint="eastAsia"/>
                <w:sz w:val="24"/>
              </w:rPr>
              <w:t>接收</w:t>
            </w:r>
            <w:r>
              <w:rPr>
                <w:rFonts w:hAnsi="仿宋" w:cs="方正仿宋简体"/>
                <w:sz w:val="24"/>
              </w:rPr>
              <w:t xml:space="preserve">      </w:t>
            </w:r>
            <w:r>
              <w:rPr>
                <w:rFonts w:hAnsi="宋体" w:cs="方正仿宋简体" w:hint="eastAsia"/>
                <w:kern w:val="0"/>
                <w:sz w:val="24"/>
              </w:rPr>
              <w:t>□</w:t>
            </w:r>
            <w:r>
              <w:rPr>
                <w:rFonts w:hAnsi="仿宋" w:cs="方正仿宋简体" w:hint="eastAsia"/>
                <w:sz w:val="24"/>
              </w:rPr>
              <w:t>拒收</w:t>
            </w:r>
          </w:p>
          <w:p w:rsidR="00FD4E93" w:rsidRDefault="00FD4E93" w:rsidP="00396624">
            <w:pPr>
              <w:spacing w:line="600" w:lineRule="exact"/>
              <w:rPr>
                <w:rFonts w:hAnsi="仿宋"/>
                <w:sz w:val="24"/>
              </w:rPr>
            </w:pPr>
            <w:r>
              <w:rPr>
                <w:rFonts w:hAnsi="仿宋" w:cs="方正仿宋简体" w:hint="eastAsia"/>
                <w:sz w:val="24"/>
              </w:rPr>
              <w:t>拒收理由：</w:t>
            </w:r>
          </w:p>
        </w:tc>
      </w:tr>
      <w:tr w:rsidR="00FD4E93" w:rsidTr="00396624">
        <w:trPr>
          <w:trHeight w:val="1567"/>
          <w:jc w:val="center"/>
        </w:trPr>
        <w:tc>
          <w:tcPr>
            <w:tcW w:w="4436" w:type="dxa"/>
            <w:gridSpan w:val="2"/>
          </w:tcPr>
          <w:p w:rsidR="00FD4E93" w:rsidRDefault="00FD4E93" w:rsidP="00396624">
            <w:pPr>
              <w:spacing w:line="600" w:lineRule="exact"/>
              <w:rPr>
                <w:sz w:val="24"/>
              </w:rPr>
            </w:pPr>
            <w:r>
              <w:rPr>
                <w:rFonts w:cs="方正仿宋简体" w:hint="eastAsia"/>
                <w:sz w:val="24"/>
              </w:rPr>
              <w:t>抽样单位样品移交人签字：</w:t>
            </w:r>
          </w:p>
        </w:tc>
        <w:tc>
          <w:tcPr>
            <w:tcW w:w="4510" w:type="dxa"/>
          </w:tcPr>
          <w:p w:rsidR="00FD4E93" w:rsidRDefault="00FD4E93" w:rsidP="00396624">
            <w:pPr>
              <w:spacing w:line="600" w:lineRule="exact"/>
              <w:rPr>
                <w:rFonts w:hAnsi="仿宋"/>
                <w:sz w:val="24"/>
              </w:rPr>
            </w:pPr>
            <w:r>
              <w:rPr>
                <w:rFonts w:hAnsi="仿宋" w:cs="方正仿宋简体" w:hint="eastAsia"/>
                <w:sz w:val="24"/>
              </w:rPr>
              <w:t>承检机构样品确认人签字（盖章）：</w:t>
            </w:r>
          </w:p>
        </w:tc>
      </w:tr>
    </w:tbl>
    <w:p w:rsidR="00FD4E93" w:rsidRDefault="00FD4E93" w:rsidP="00FD4E93">
      <w:pPr>
        <w:spacing w:line="480" w:lineRule="exact"/>
      </w:pPr>
      <w:r>
        <w:rPr>
          <w:rFonts w:hAnsi="仿宋" w:cs="方正仿宋简体" w:hint="eastAsia"/>
          <w:sz w:val="24"/>
        </w:rPr>
        <w:t>注：本文书一式两联，由承检机构、抽样单位分别存留。</w:t>
      </w: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附录H</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黑体" w:eastAsia="黑体" w:hAnsi="黑体" w:cs="黑体"/>
          <w:color w:val="333333"/>
          <w:kern w:val="0"/>
          <w:szCs w:val="21"/>
        </w:rPr>
      </w:pPr>
      <w:r>
        <w:rPr>
          <w:rFonts w:ascii="黑体" w:eastAsia="黑体" w:hAnsi="黑体" w:cs="黑体" w:hint="eastAsia"/>
          <w:color w:val="333333"/>
          <w:kern w:val="0"/>
          <w:szCs w:val="21"/>
        </w:rPr>
        <w:t>舟山市食品安全监督抽检检验报告</w:t>
      </w:r>
    </w:p>
    <w:p w:rsidR="00FD4E93" w:rsidRDefault="00FD4E93" w:rsidP="00FD4E93">
      <w:pPr>
        <w:widowControl/>
        <w:jc w:val="center"/>
        <w:rPr>
          <w:rFonts w:ascii="黑体" w:eastAsia="黑体" w:hAnsi="黑体" w:cs="黑体"/>
          <w:color w:val="333333"/>
          <w:kern w:val="0"/>
          <w:szCs w:val="21"/>
        </w:rPr>
      </w:pPr>
    </w:p>
    <w:p w:rsidR="00FD4E93" w:rsidRDefault="00FD4E93" w:rsidP="00A57839">
      <w:pPr>
        <w:widowControl/>
        <w:autoSpaceDE w:val="0"/>
        <w:autoSpaceDN w:val="0"/>
        <w:snapToGrid w:val="0"/>
        <w:spacing w:beforeLines="50" w:afterLines="50" w:line="300" w:lineRule="exact"/>
        <w:jc w:val="left"/>
        <w:rPr>
          <w:rFonts w:ascii="黑体" w:eastAsia="黑体"/>
        </w:rPr>
      </w:pPr>
      <w:r>
        <w:rPr>
          <w:rFonts w:ascii="黑体" w:eastAsia="黑体" w:hAnsi="黑体" w:cs="黑体" w:hint="eastAsia"/>
          <w:color w:val="000000"/>
        </w:rPr>
        <w:t>H.1</w:t>
      </w:r>
      <w:r>
        <w:rPr>
          <w:rFonts w:ascii="宋体" w:hAnsi="宋体" w:hint="eastAsia"/>
          <w:color w:val="000000"/>
        </w:rPr>
        <w:t xml:space="preserve"> 舟山市</w:t>
      </w:r>
      <w:r>
        <w:rPr>
          <w:rFonts w:ascii="宋体" w:eastAsia="宋体" w:hAnsi="宋体" w:cs="宋体" w:hint="eastAsia"/>
          <w:color w:val="333333"/>
          <w:kern w:val="0"/>
          <w:szCs w:val="21"/>
        </w:rPr>
        <w:t>食品安全监督抽检检验报告</w:t>
      </w:r>
      <w:r>
        <w:rPr>
          <w:rFonts w:ascii="宋体" w:eastAsia="宋体" w:hAnsi="宋体" w:cs="宋体" w:hint="eastAsia"/>
          <w:kern w:val="0"/>
          <w:szCs w:val="21"/>
        </w:rPr>
        <w:t>形式如下。</w:t>
      </w:r>
    </w:p>
    <w:p w:rsidR="00FD4E93" w:rsidRDefault="00FD4E93" w:rsidP="00FD4E93">
      <w:pPr>
        <w:pStyle w:val="aff4"/>
        <w:shd w:val="clear" w:color="auto" w:fill="FFFFFF"/>
        <w:spacing w:beforeAutospacing="1" w:afterAutospacing="1" w:line="480" w:lineRule="atLeast"/>
        <w:rPr>
          <w:sz w:val="30"/>
          <w:szCs w:val="30"/>
        </w:rPr>
      </w:pPr>
      <w:r>
        <w:rPr>
          <w:rFonts w:hint="eastAsia"/>
          <w:sz w:val="30"/>
          <w:szCs w:val="30"/>
          <w:shd w:val="clear" w:color="auto" w:fill="FFFFFF"/>
        </w:rPr>
        <w:t>（检验报告封面内容）</w:t>
      </w:r>
    </w:p>
    <w:p w:rsidR="00FD4E93" w:rsidRDefault="00FD4E93" w:rsidP="00FD4E93">
      <w:pPr>
        <w:pStyle w:val="aff4"/>
        <w:shd w:val="clear" w:color="auto" w:fill="FFFFFF"/>
        <w:spacing w:beforeAutospacing="1" w:afterAutospacing="1" w:line="480" w:lineRule="atLeast"/>
        <w:ind w:firstLine="420"/>
        <w:jc w:val="center"/>
        <w:rPr>
          <w:sz w:val="84"/>
          <w:szCs w:val="84"/>
        </w:rPr>
      </w:pPr>
      <w:r>
        <w:rPr>
          <w:rFonts w:hint="eastAsia"/>
          <w:sz w:val="84"/>
          <w:szCs w:val="84"/>
          <w:shd w:val="clear" w:color="auto" w:fill="FFFFFF"/>
        </w:rPr>
        <w:t>检 验 报 告</w:t>
      </w:r>
    </w:p>
    <w:p w:rsidR="00FD4E93" w:rsidRDefault="00FD4E93" w:rsidP="00FD4E93">
      <w:pPr>
        <w:pStyle w:val="aff4"/>
        <w:shd w:val="clear" w:color="auto" w:fill="FFFFFF"/>
        <w:spacing w:beforeAutospacing="1" w:afterAutospacing="1" w:line="480" w:lineRule="atLeast"/>
        <w:ind w:firstLine="420"/>
        <w:jc w:val="center"/>
        <w:rPr>
          <w:sz w:val="30"/>
          <w:szCs w:val="30"/>
        </w:rPr>
      </w:pPr>
      <w:r>
        <w:rPr>
          <w:rStyle w:val="ae"/>
          <w:rFonts w:hint="eastAsia"/>
          <w:sz w:val="30"/>
          <w:szCs w:val="30"/>
          <w:shd w:val="clear" w:color="auto" w:fill="FFFFFF"/>
        </w:rPr>
        <w:t>№:</w:t>
      </w:r>
      <w:r>
        <w:rPr>
          <w:rFonts w:hint="eastAsia"/>
          <w:sz w:val="30"/>
          <w:szCs w:val="30"/>
          <w:shd w:val="clear" w:color="auto" w:fill="FFFFFF"/>
        </w:rPr>
        <w:t>检验报告编号</w:t>
      </w:r>
    </w:p>
    <w:p w:rsidR="00FD4E93" w:rsidRDefault="00FD4E93" w:rsidP="00FD4E93">
      <w:pPr>
        <w:pStyle w:val="aff4"/>
        <w:shd w:val="clear" w:color="auto" w:fill="FFFFFF"/>
        <w:spacing w:beforeAutospacing="1" w:afterAutospacing="1" w:line="480" w:lineRule="atLeast"/>
        <w:ind w:firstLine="420"/>
        <w:rPr>
          <w:sz w:val="30"/>
          <w:szCs w:val="30"/>
          <w:u w:val="single"/>
        </w:rPr>
      </w:pPr>
      <w:r>
        <w:rPr>
          <w:rFonts w:hint="eastAsia"/>
          <w:sz w:val="30"/>
          <w:szCs w:val="30"/>
          <w:shd w:val="clear" w:color="auto" w:fill="FFFFFF"/>
        </w:rPr>
        <w:t>食  品  名  称：</w:t>
      </w:r>
      <w:r>
        <w:rPr>
          <w:rFonts w:hint="eastAsia"/>
          <w:sz w:val="30"/>
          <w:szCs w:val="30"/>
          <w:u w:val="single"/>
          <w:shd w:val="clear" w:color="auto" w:fill="FFFFFF"/>
        </w:rPr>
        <w:t xml:space="preserve">                              </w:t>
      </w:r>
    </w:p>
    <w:p w:rsidR="00FD4E93" w:rsidRDefault="00FD4E93" w:rsidP="00FD4E93">
      <w:pPr>
        <w:pStyle w:val="aff4"/>
        <w:shd w:val="clear" w:color="auto" w:fill="FFFFFF"/>
        <w:spacing w:beforeAutospacing="1" w:afterAutospacing="1" w:line="480" w:lineRule="atLeast"/>
        <w:ind w:firstLine="420"/>
        <w:rPr>
          <w:sz w:val="30"/>
          <w:szCs w:val="30"/>
          <w:u w:val="single"/>
        </w:rPr>
      </w:pPr>
      <w:r>
        <w:rPr>
          <w:rFonts w:hint="eastAsia"/>
          <w:sz w:val="30"/>
          <w:szCs w:val="30"/>
          <w:shd w:val="clear" w:color="auto" w:fill="FFFFFF"/>
        </w:rPr>
        <w:t>被 抽 样 单 位：</w:t>
      </w:r>
      <w:r>
        <w:rPr>
          <w:rFonts w:hint="eastAsia"/>
          <w:sz w:val="30"/>
          <w:szCs w:val="30"/>
          <w:u w:val="single"/>
          <w:shd w:val="clear" w:color="auto" w:fill="FFFFFF"/>
        </w:rPr>
        <w:t xml:space="preserve">                              </w:t>
      </w:r>
    </w:p>
    <w:p w:rsidR="00FD4E93" w:rsidRDefault="00FD4E93" w:rsidP="00FD4E93">
      <w:pPr>
        <w:pStyle w:val="aff4"/>
        <w:shd w:val="clear" w:color="auto" w:fill="FFFFFF"/>
        <w:spacing w:beforeAutospacing="1" w:afterAutospacing="1" w:line="480" w:lineRule="atLeast"/>
        <w:ind w:firstLine="420"/>
        <w:rPr>
          <w:sz w:val="30"/>
          <w:szCs w:val="30"/>
          <w:u w:val="single"/>
        </w:rPr>
      </w:pPr>
      <w:r>
        <w:rPr>
          <w:rFonts w:hint="eastAsia"/>
          <w:sz w:val="30"/>
          <w:szCs w:val="30"/>
          <w:shd w:val="clear" w:color="auto" w:fill="FFFFFF"/>
        </w:rPr>
        <w:t>标 称 生 产 者：</w:t>
      </w:r>
      <w:r>
        <w:rPr>
          <w:rFonts w:hint="eastAsia"/>
          <w:sz w:val="30"/>
          <w:szCs w:val="30"/>
          <w:u w:val="single"/>
          <w:shd w:val="clear" w:color="auto" w:fill="FFFFFF"/>
        </w:rPr>
        <w:t xml:space="preserve">                              </w:t>
      </w:r>
    </w:p>
    <w:p w:rsidR="00FD4E93" w:rsidRDefault="00FD4E93" w:rsidP="00FD4E93">
      <w:pPr>
        <w:pStyle w:val="aff4"/>
        <w:shd w:val="clear" w:color="auto" w:fill="FFFFFF"/>
        <w:spacing w:beforeAutospacing="1" w:afterAutospacing="1" w:line="480" w:lineRule="atLeast"/>
        <w:ind w:firstLine="420"/>
        <w:rPr>
          <w:sz w:val="30"/>
          <w:szCs w:val="30"/>
        </w:rPr>
      </w:pPr>
      <w:r>
        <w:rPr>
          <w:rFonts w:hint="eastAsia"/>
          <w:sz w:val="30"/>
          <w:szCs w:val="30"/>
          <w:shd w:val="clear" w:color="auto" w:fill="FFFFFF"/>
        </w:rPr>
        <w:t>委  托  单  位：</w:t>
      </w:r>
      <w:r>
        <w:rPr>
          <w:rFonts w:hint="eastAsia"/>
          <w:sz w:val="30"/>
          <w:szCs w:val="30"/>
          <w:u w:val="single"/>
          <w:shd w:val="clear" w:color="auto" w:fill="FFFFFF"/>
        </w:rPr>
        <w:t xml:space="preserve">（下达监督抽检任务部门）      </w:t>
      </w:r>
    </w:p>
    <w:p w:rsidR="00FD4E93" w:rsidRDefault="00FD4E93" w:rsidP="00FD4E93">
      <w:pPr>
        <w:pStyle w:val="aff4"/>
        <w:shd w:val="clear" w:color="auto" w:fill="FFFFFF"/>
        <w:spacing w:beforeAutospacing="1" w:afterAutospacing="1" w:line="480" w:lineRule="atLeast"/>
        <w:ind w:firstLine="420"/>
        <w:rPr>
          <w:sz w:val="30"/>
          <w:szCs w:val="30"/>
          <w:u w:val="single"/>
        </w:rPr>
      </w:pPr>
      <w:r>
        <w:rPr>
          <w:rFonts w:hint="eastAsia"/>
          <w:sz w:val="30"/>
          <w:szCs w:val="30"/>
          <w:shd w:val="clear" w:color="auto" w:fill="FFFFFF"/>
        </w:rPr>
        <w:t xml:space="preserve">检  </w:t>
      </w:r>
      <w:proofErr w:type="gramStart"/>
      <w:r>
        <w:rPr>
          <w:rFonts w:hint="eastAsia"/>
          <w:sz w:val="30"/>
          <w:szCs w:val="30"/>
          <w:shd w:val="clear" w:color="auto" w:fill="FFFFFF"/>
        </w:rPr>
        <w:t>验</w:t>
      </w:r>
      <w:proofErr w:type="gramEnd"/>
      <w:r>
        <w:rPr>
          <w:rFonts w:hint="eastAsia"/>
          <w:sz w:val="30"/>
          <w:szCs w:val="30"/>
          <w:shd w:val="clear" w:color="auto" w:fill="FFFFFF"/>
        </w:rPr>
        <w:t xml:space="preserve">  类  别：</w:t>
      </w:r>
      <w:r>
        <w:rPr>
          <w:rFonts w:hint="eastAsia"/>
          <w:sz w:val="30"/>
          <w:szCs w:val="30"/>
          <w:u w:val="single"/>
          <w:shd w:val="clear" w:color="auto" w:fill="FFFFFF"/>
        </w:rPr>
        <w:t xml:space="preserve">                               </w:t>
      </w:r>
    </w:p>
    <w:p w:rsidR="00FD4E93" w:rsidRDefault="00FD4E93" w:rsidP="00FD4E93">
      <w:pPr>
        <w:pStyle w:val="aff4"/>
        <w:shd w:val="clear" w:color="auto" w:fill="FFFFFF"/>
        <w:spacing w:beforeAutospacing="1" w:afterAutospacing="1" w:line="480" w:lineRule="atLeast"/>
        <w:ind w:firstLine="420"/>
        <w:rPr>
          <w:sz w:val="30"/>
          <w:szCs w:val="30"/>
          <w:u w:val="single"/>
        </w:rPr>
      </w:pPr>
      <w:r>
        <w:rPr>
          <w:rFonts w:hint="eastAsia"/>
          <w:sz w:val="30"/>
          <w:szCs w:val="30"/>
          <w:shd w:val="clear" w:color="auto" w:fill="FFFFFF"/>
        </w:rPr>
        <w:t>检 验 机 构 名 称：</w:t>
      </w:r>
      <w:r>
        <w:rPr>
          <w:rFonts w:hint="eastAsia"/>
          <w:sz w:val="30"/>
          <w:szCs w:val="30"/>
          <w:u w:val="single"/>
          <w:shd w:val="clear" w:color="auto" w:fill="FFFFFF"/>
        </w:rPr>
        <w:t xml:space="preserve">                            </w:t>
      </w: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rPr>
          <w:sz w:val="30"/>
          <w:szCs w:val="30"/>
        </w:rPr>
      </w:pPr>
      <w:r>
        <w:rPr>
          <w:rFonts w:hint="eastAsia"/>
          <w:sz w:val="30"/>
          <w:szCs w:val="30"/>
          <w:shd w:val="clear" w:color="auto" w:fill="FFFFFF"/>
        </w:rPr>
        <w:lastRenderedPageBreak/>
        <w:t>（检验报告封面背面内容）</w:t>
      </w:r>
    </w:p>
    <w:p w:rsidR="00FD4E93" w:rsidRDefault="00FD4E93" w:rsidP="00FD4E93">
      <w:pPr>
        <w:pStyle w:val="aff4"/>
        <w:shd w:val="clear" w:color="auto" w:fill="FFFFFF"/>
        <w:spacing w:beforeAutospacing="1" w:afterAutospacing="1" w:line="480" w:lineRule="atLeast"/>
        <w:ind w:firstLine="420"/>
        <w:rPr>
          <w:sz w:val="30"/>
          <w:szCs w:val="30"/>
        </w:rPr>
      </w:pPr>
      <w:r>
        <w:rPr>
          <w:rFonts w:hint="eastAsia"/>
          <w:sz w:val="30"/>
          <w:szCs w:val="30"/>
          <w:shd w:val="clear" w:color="auto" w:fill="FFFFFF"/>
        </w:rPr>
        <w:t>注意事项</w:t>
      </w:r>
    </w:p>
    <w:p w:rsidR="00FD4E93" w:rsidRDefault="00FD4E93" w:rsidP="00FD4E93">
      <w:pPr>
        <w:pStyle w:val="aff4"/>
        <w:shd w:val="clear" w:color="auto" w:fill="FFFFFF"/>
        <w:spacing w:beforeAutospacing="1" w:afterAutospacing="1" w:line="480" w:lineRule="atLeast"/>
        <w:ind w:firstLineChars="300" w:firstLine="900"/>
        <w:rPr>
          <w:sz w:val="30"/>
          <w:szCs w:val="30"/>
        </w:rPr>
      </w:pPr>
      <w:r>
        <w:rPr>
          <w:rFonts w:hint="eastAsia"/>
          <w:sz w:val="30"/>
          <w:szCs w:val="30"/>
          <w:shd w:val="clear" w:color="auto" w:fill="FFFFFF"/>
        </w:rPr>
        <w:t>1.报告无“检验报告专用章”或检验单位公章无效。</w:t>
      </w:r>
    </w:p>
    <w:p w:rsidR="00FD4E93" w:rsidRDefault="00FD4E93" w:rsidP="00FD4E93">
      <w:pPr>
        <w:pStyle w:val="aff4"/>
        <w:shd w:val="clear" w:color="auto" w:fill="FFFFFF"/>
        <w:spacing w:beforeAutospacing="1" w:afterAutospacing="1" w:line="480" w:lineRule="atLeast"/>
        <w:ind w:firstLineChars="300" w:firstLine="900"/>
        <w:rPr>
          <w:sz w:val="30"/>
          <w:szCs w:val="30"/>
        </w:rPr>
      </w:pPr>
      <w:r>
        <w:rPr>
          <w:rFonts w:hint="eastAsia"/>
          <w:sz w:val="30"/>
          <w:szCs w:val="30"/>
          <w:shd w:val="clear" w:color="auto" w:fill="FFFFFF"/>
        </w:rPr>
        <w:t>2.报告无主检、审核、批准人签字无效。</w:t>
      </w:r>
    </w:p>
    <w:p w:rsidR="00FD4E93" w:rsidRDefault="00FD4E93" w:rsidP="00FD4E93">
      <w:pPr>
        <w:pStyle w:val="aff4"/>
        <w:shd w:val="clear" w:color="auto" w:fill="FFFFFF"/>
        <w:spacing w:beforeAutospacing="1" w:afterAutospacing="1" w:line="480" w:lineRule="atLeast"/>
        <w:ind w:firstLineChars="300" w:firstLine="900"/>
        <w:rPr>
          <w:sz w:val="30"/>
          <w:szCs w:val="30"/>
        </w:rPr>
      </w:pPr>
      <w:r>
        <w:rPr>
          <w:rFonts w:hint="eastAsia"/>
          <w:sz w:val="30"/>
          <w:szCs w:val="30"/>
          <w:shd w:val="clear" w:color="auto" w:fill="FFFFFF"/>
        </w:rPr>
        <w:t>3.报告涂改无效。</w:t>
      </w:r>
    </w:p>
    <w:p w:rsidR="00FD4E93" w:rsidRDefault="00FD4E93" w:rsidP="00FD4E93">
      <w:pPr>
        <w:pStyle w:val="aff4"/>
        <w:shd w:val="clear" w:color="auto" w:fill="FFFFFF"/>
        <w:spacing w:beforeAutospacing="1" w:afterAutospacing="1" w:line="480" w:lineRule="atLeast"/>
        <w:ind w:firstLine="420"/>
        <w:rPr>
          <w:sz w:val="30"/>
          <w:szCs w:val="30"/>
          <w:shd w:val="clear" w:color="auto" w:fill="FFFFFF"/>
        </w:rPr>
      </w:pPr>
    </w:p>
    <w:p w:rsidR="00FD4E93" w:rsidRDefault="00FD4E93" w:rsidP="00FD4E93">
      <w:pPr>
        <w:pStyle w:val="aff4"/>
        <w:shd w:val="clear" w:color="auto" w:fill="FFFFFF"/>
        <w:spacing w:beforeAutospacing="1" w:afterAutospacing="1" w:line="480" w:lineRule="atLeast"/>
        <w:ind w:firstLine="420"/>
        <w:rPr>
          <w:sz w:val="30"/>
          <w:szCs w:val="30"/>
          <w:shd w:val="clear" w:color="auto" w:fill="FFFFFF"/>
        </w:rPr>
      </w:pPr>
    </w:p>
    <w:p w:rsidR="00FD4E93" w:rsidRDefault="00FD4E93" w:rsidP="00FD4E93">
      <w:pPr>
        <w:pStyle w:val="aff4"/>
        <w:shd w:val="clear" w:color="auto" w:fill="FFFFFF"/>
        <w:spacing w:beforeAutospacing="1" w:afterAutospacing="1" w:line="480" w:lineRule="atLeast"/>
        <w:ind w:firstLineChars="400" w:firstLine="1200"/>
        <w:rPr>
          <w:sz w:val="30"/>
          <w:szCs w:val="30"/>
        </w:rPr>
      </w:pPr>
      <w:r>
        <w:rPr>
          <w:rFonts w:hint="eastAsia"/>
          <w:sz w:val="30"/>
          <w:szCs w:val="30"/>
          <w:shd w:val="clear" w:color="auto" w:fill="FFFFFF"/>
        </w:rPr>
        <w:t>地 址： 电话(含区号)：</w:t>
      </w:r>
    </w:p>
    <w:p w:rsidR="00FD4E93" w:rsidRDefault="00FD4E93" w:rsidP="00FD4E93">
      <w:pPr>
        <w:pStyle w:val="aff4"/>
        <w:shd w:val="clear" w:color="auto" w:fill="FFFFFF"/>
        <w:spacing w:beforeAutospacing="1" w:afterAutospacing="1" w:line="480" w:lineRule="atLeast"/>
        <w:ind w:firstLineChars="400" w:firstLine="1200"/>
        <w:rPr>
          <w:sz w:val="30"/>
          <w:szCs w:val="30"/>
        </w:rPr>
      </w:pPr>
      <w:r>
        <w:rPr>
          <w:rFonts w:hint="eastAsia"/>
          <w:sz w:val="30"/>
          <w:szCs w:val="30"/>
          <w:shd w:val="clear" w:color="auto" w:fill="FFFFFF"/>
        </w:rPr>
        <w:t>邮 编： 传真(含区号)：</w:t>
      </w:r>
    </w:p>
    <w:p w:rsidR="00FD4E93" w:rsidRDefault="00FD4E93" w:rsidP="00FD4E93">
      <w:pPr>
        <w:pStyle w:val="aff4"/>
        <w:shd w:val="clear" w:color="auto" w:fill="FFFFFF"/>
        <w:spacing w:beforeAutospacing="1" w:afterAutospacing="1" w:line="480" w:lineRule="atLeast"/>
        <w:ind w:firstLineChars="400" w:firstLine="1200"/>
        <w:rPr>
          <w:sz w:val="30"/>
          <w:szCs w:val="30"/>
        </w:rPr>
      </w:pPr>
      <w:r>
        <w:rPr>
          <w:rFonts w:hint="eastAsia"/>
          <w:sz w:val="30"/>
          <w:szCs w:val="30"/>
          <w:shd w:val="clear" w:color="auto" w:fill="FFFFFF"/>
        </w:rPr>
        <w:t>E-mail:</w:t>
      </w: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841ECE">
      <w:pPr>
        <w:pStyle w:val="aff4"/>
        <w:shd w:val="clear" w:color="auto" w:fill="FFFFFF"/>
        <w:spacing w:beforeAutospacing="1" w:afterAutospacing="1" w:line="480" w:lineRule="atLeast"/>
        <w:rPr>
          <w:shd w:val="clear" w:color="auto" w:fill="FFFFFF"/>
        </w:rPr>
      </w:pPr>
    </w:p>
    <w:p w:rsidR="00841ECE" w:rsidRDefault="00841ECE" w:rsidP="00841ECE">
      <w:pPr>
        <w:pStyle w:val="aff4"/>
        <w:shd w:val="clear" w:color="auto" w:fill="FFFFFF"/>
        <w:spacing w:beforeAutospacing="1" w:afterAutospacing="1" w:line="480" w:lineRule="atLeast"/>
        <w:rPr>
          <w:shd w:val="clear" w:color="auto" w:fill="FFFFFF"/>
        </w:rPr>
      </w:pPr>
    </w:p>
    <w:p w:rsidR="00841ECE" w:rsidRDefault="00841ECE" w:rsidP="00841ECE">
      <w:pPr>
        <w:pStyle w:val="aff4"/>
        <w:shd w:val="clear" w:color="auto" w:fill="FFFFFF"/>
        <w:spacing w:beforeAutospacing="1" w:afterAutospacing="1" w:line="480" w:lineRule="atLeast"/>
        <w:rPr>
          <w:shd w:val="clear" w:color="auto" w:fill="FFFFFF"/>
        </w:rPr>
      </w:pPr>
    </w:p>
    <w:p w:rsidR="00841ECE" w:rsidRDefault="00841ECE" w:rsidP="00841ECE">
      <w:pPr>
        <w:pStyle w:val="aff4"/>
        <w:shd w:val="clear" w:color="auto" w:fill="FFFFFF"/>
        <w:spacing w:beforeAutospacing="1" w:afterAutospacing="1" w:line="480" w:lineRule="atLeast"/>
        <w:rPr>
          <w:shd w:val="clear" w:color="auto" w:fill="FFFFFF"/>
        </w:rPr>
      </w:pPr>
    </w:p>
    <w:p w:rsidR="00FD4E93" w:rsidRDefault="00FD4E93" w:rsidP="00FD4E93">
      <w:pPr>
        <w:pStyle w:val="aff4"/>
        <w:shd w:val="clear" w:color="auto" w:fill="FFFFFF"/>
        <w:spacing w:beforeAutospacing="1" w:afterAutospacing="1" w:line="480" w:lineRule="atLeast"/>
        <w:rPr>
          <w:sz w:val="30"/>
          <w:szCs w:val="30"/>
        </w:rPr>
      </w:pPr>
      <w:r>
        <w:rPr>
          <w:rFonts w:hint="eastAsia"/>
          <w:sz w:val="30"/>
          <w:szCs w:val="30"/>
          <w:shd w:val="clear" w:color="auto" w:fill="FFFFFF"/>
        </w:rPr>
        <w:lastRenderedPageBreak/>
        <w:t>（检验报告内容第一页）</w:t>
      </w:r>
    </w:p>
    <w:p w:rsidR="00FD4E93" w:rsidRDefault="00FD4E93" w:rsidP="00FD4E93">
      <w:pPr>
        <w:pStyle w:val="aff4"/>
        <w:shd w:val="clear" w:color="auto" w:fill="FFFFFF"/>
        <w:spacing w:beforeAutospacing="1" w:afterAutospacing="1" w:line="480" w:lineRule="atLeast"/>
        <w:ind w:firstLine="420"/>
        <w:jc w:val="center"/>
        <w:rPr>
          <w:sz w:val="36"/>
          <w:szCs w:val="36"/>
        </w:rPr>
      </w:pPr>
      <w:r>
        <w:rPr>
          <w:rFonts w:hint="eastAsia"/>
          <w:sz w:val="36"/>
          <w:szCs w:val="36"/>
          <w:shd w:val="clear" w:color="auto" w:fill="FFFFFF"/>
        </w:rPr>
        <w:t>承检机构名称</w:t>
      </w:r>
    </w:p>
    <w:p w:rsidR="00FD4E93" w:rsidRDefault="00FD4E93" w:rsidP="00FD4E93">
      <w:pPr>
        <w:pStyle w:val="aff4"/>
        <w:shd w:val="clear" w:color="auto" w:fill="FFFFFF"/>
        <w:spacing w:beforeAutospacing="1" w:afterAutospacing="1" w:line="480" w:lineRule="atLeast"/>
        <w:ind w:firstLine="420"/>
        <w:jc w:val="center"/>
        <w:rPr>
          <w:sz w:val="52"/>
          <w:szCs w:val="52"/>
        </w:rPr>
      </w:pPr>
      <w:r>
        <w:rPr>
          <w:rFonts w:hint="eastAsia"/>
          <w:sz w:val="52"/>
          <w:szCs w:val="52"/>
          <w:shd w:val="clear" w:color="auto" w:fill="FFFFFF"/>
        </w:rPr>
        <w:t>食品安全监督抽检检验报告</w:t>
      </w:r>
    </w:p>
    <w:p w:rsidR="00FD4E93" w:rsidRDefault="00FD4E93" w:rsidP="00FD4E93">
      <w:pPr>
        <w:pStyle w:val="aff4"/>
        <w:shd w:val="clear" w:color="auto" w:fill="FFFFFF"/>
        <w:spacing w:beforeAutospacing="1" w:afterAutospacing="1" w:line="480" w:lineRule="atLeast"/>
        <w:ind w:firstLine="420"/>
        <w:rPr>
          <w:sz w:val="30"/>
          <w:szCs w:val="30"/>
        </w:rPr>
      </w:pPr>
      <w:r>
        <w:rPr>
          <w:rFonts w:hint="eastAsia"/>
          <w:sz w:val="30"/>
          <w:szCs w:val="30"/>
          <w:shd w:val="clear" w:color="auto" w:fill="FFFFFF"/>
        </w:rPr>
        <w:t>№：（检验报告编号）                          共 页第 页</w:t>
      </w:r>
    </w:p>
    <w:tbl>
      <w:tblPr>
        <w:tblW w:w="9135" w:type="dxa"/>
        <w:tblInd w:w="8" w:type="dxa"/>
        <w:tblBorders>
          <w:top w:val="single" w:sz="6" w:space="0" w:color="333333"/>
          <w:left w:val="single" w:sz="6" w:space="0" w:color="333333"/>
          <w:bottom w:val="single" w:sz="6" w:space="0" w:color="333333"/>
          <w:right w:val="single" w:sz="6" w:space="0" w:color="333333"/>
        </w:tblBorders>
        <w:shd w:val="clear" w:color="auto" w:fill="FFFFFF"/>
        <w:tblCellMar>
          <w:left w:w="0" w:type="dxa"/>
          <w:right w:w="0" w:type="dxa"/>
        </w:tblCellMar>
        <w:tblLook w:val="0000"/>
      </w:tblPr>
      <w:tblGrid>
        <w:gridCol w:w="2160"/>
        <w:gridCol w:w="2175"/>
        <w:gridCol w:w="195"/>
        <w:gridCol w:w="540"/>
        <w:gridCol w:w="1245"/>
        <w:gridCol w:w="1425"/>
        <w:gridCol w:w="1395"/>
      </w:tblGrid>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食品名称</w:t>
            </w:r>
          </w:p>
        </w:tc>
        <w:tc>
          <w:tcPr>
            <w:tcW w:w="21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73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商标</w:t>
            </w:r>
          </w:p>
        </w:tc>
        <w:tc>
          <w:tcPr>
            <w:tcW w:w="124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规格型号</w:t>
            </w:r>
          </w:p>
        </w:tc>
        <w:tc>
          <w:tcPr>
            <w:tcW w:w="139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生产/加工/购进日期/食品批号</w:t>
            </w:r>
          </w:p>
        </w:tc>
        <w:tc>
          <w:tcPr>
            <w:tcW w:w="4155" w:type="dxa"/>
            <w:gridSpan w:val="4"/>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质量等级</w:t>
            </w:r>
          </w:p>
        </w:tc>
        <w:tc>
          <w:tcPr>
            <w:tcW w:w="139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被抽样单位名称</w:t>
            </w:r>
          </w:p>
        </w:tc>
        <w:tc>
          <w:tcPr>
            <w:tcW w:w="4155" w:type="dxa"/>
            <w:gridSpan w:val="4"/>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联系电话</w:t>
            </w:r>
          </w:p>
        </w:tc>
        <w:tc>
          <w:tcPr>
            <w:tcW w:w="139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标称生产者名称</w:t>
            </w:r>
          </w:p>
        </w:tc>
        <w:tc>
          <w:tcPr>
            <w:tcW w:w="4155" w:type="dxa"/>
            <w:gridSpan w:val="4"/>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联系电话</w:t>
            </w:r>
          </w:p>
        </w:tc>
        <w:tc>
          <w:tcPr>
            <w:tcW w:w="139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任务来源</w:t>
            </w:r>
          </w:p>
        </w:tc>
        <w:tc>
          <w:tcPr>
            <w:tcW w:w="4155" w:type="dxa"/>
            <w:gridSpan w:val="4"/>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抽样人员</w:t>
            </w:r>
          </w:p>
        </w:tc>
        <w:tc>
          <w:tcPr>
            <w:tcW w:w="139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抽样日期</w:t>
            </w:r>
          </w:p>
        </w:tc>
        <w:tc>
          <w:tcPr>
            <w:tcW w:w="237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78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样品到达日期</w:t>
            </w:r>
          </w:p>
        </w:tc>
        <w:tc>
          <w:tcPr>
            <w:tcW w:w="282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样品数量</w:t>
            </w:r>
          </w:p>
        </w:tc>
        <w:tc>
          <w:tcPr>
            <w:tcW w:w="237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78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抽样基数</w:t>
            </w:r>
          </w:p>
        </w:tc>
        <w:tc>
          <w:tcPr>
            <w:tcW w:w="282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抽样单编号</w:t>
            </w:r>
          </w:p>
        </w:tc>
        <w:tc>
          <w:tcPr>
            <w:tcW w:w="237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78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检查封</w:t>
            </w:r>
            <w:proofErr w:type="gramStart"/>
            <w:r>
              <w:rPr>
                <w:rFonts w:hint="eastAsia"/>
              </w:rPr>
              <w:t>样人员</w:t>
            </w:r>
            <w:proofErr w:type="gramEnd"/>
          </w:p>
        </w:tc>
        <w:tc>
          <w:tcPr>
            <w:tcW w:w="282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抽样地点</w:t>
            </w:r>
          </w:p>
        </w:tc>
        <w:tc>
          <w:tcPr>
            <w:tcW w:w="237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78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封</w:t>
            </w:r>
            <w:proofErr w:type="gramStart"/>
            <w:r>
              <w:rPr>
                <w:rFonts w:hint="eastAsia"/>
              </w:rPr>
              <w:t>样状态</w:t>
            </w:r>
            <w:proofErr w:type="gramEnd"/>
          </w:p>
        </w:tc>
        <w:tc>
          <w:tcPr>
            <w:tcW w:w="2820"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检验项目</w:t>
            </w:r>
          </w:p>
        </w:tc>
        <w:tc>
          <w:tcPr>
            <w:tcW w:w="6975" w:type="dxa"/>
            <w:gridSpan w:val="6"/>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检验依据</w:t>
            </w:r>
          </w:p>
        </w:tc>
        <w:tc>
          <w:tcPr>
            <w:tcW w:w="6975" w:type="dxa"/>
            <w:gridSpan w:val="6"/>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检验结论</w:t>
            </w:r>
          </w:p>
        </w:tc>
        <w:tc>
          <w:tcPr>
            <w:tcW w:w="6975" w:type="dxa"/>
            <w:gridSpan w:val="6"/>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both"/>
            </w:pPr>
            <w:r>
              <w:rPr>
                <w:rFonts w:hint="eastAsia"/>
              </w:rPr>
              <w:t xml:space="preserve">1．经抽样检验，所检项目符合GB </w:t>
            </w:r>
            <w:proofErr w:type="spellStart"/>
            <w:r>
              <w:rPr>
                <w:rFonts w:hint="eastAsia"/>
              </w:rPr>
              <w:t>xxxx-xxxx</w:t>
            </w:r>
            <w:proofErr w:type="spellEnd"/>
            <w:r>
              <w:rPr>
                <w:rFonts w:hint="eastAsia"/>
              </w:rPr>
              <w:t>标准要求。</w:t>
            </w:r>
          </w:p>
          <w:p w:rsidR="00FD4E93" w:rsidRDefault="00FD4E93" w:rsidP="00396624">
            <w:pPr>
              <w:pStyle w:val="aff4"/>
              <w:spacing w:line="480" w:lineRule="atLeast"/>
            </w:pPr>
            <w:r>
              <w:rPr>
                <w:rFonts w:hint="eastAsia"/>
              </w:rPr>
              <w:t xml:space="preserve">2．经抽样检验，××项目不符合GB </w:t>
            </w:r>
            <w:proofErr w:type="spellStart"/>
            <w:r>
              <w:rPr>
                <w:rFonts w:hint="eastAsia"/>
              </w:rPr>
              <w:t>xxxx-xxxx</w:t>
            </w:r>
            <w:proofErr w:type="spellEnd"/>
            <w:r>
              <w:rPr>
                <w:rFonts w:hint="eastAsia"/>
              </w:rPr>
              <w:t>标准要求，检验结论为不合格。</w:t>
            </w:r>
          </w:p>
          <w:p w:rsidR="00FD4E93" w:rsidRDefault="00FD4E93" w:rsidP="00396624">
            <w:pPr>
              <w:pStyle w:val="aff4"/>
              <w:spacing w:line="480" w:lineRule="atLeast"/>
              <w:jc w:val="center"/>
            </w:pPr>
            <w:r>
              <w:rPr>
                <w:rFonts w:hint="eastAsia"/>
              </w:rPr>
              <w:t xml:space="preserve">             （检验报告专用章）</w:t>
            </w:r>
          </w:p>
          <w:p w:rsidR="00FD4E93" w:rsidRDefault="00FD4E93" w:rsidP="00396624">
            <w:pPr>
              <w:pStyle w:val="aff4"/>
              <w:spacing w:line="480" w:lineRule="atLeast"/>
              <w:jc w:val="center"/>
            </w:pPr>
            <w:r>
              <w:rPr>
                <w:rFonts w:hint="eastAsia"/>
              </w:rPr>
              <w:t xml:space="preserve">             签发日期：      年   月   日</w:t>
            </w:r>
          </w:p>
        </w:tc>
      </w:tr>
      <w:tr w:rsidR="00FD4E93" w:rsidTr="00396624">
        <w:tc>
          <w:tcPr>
            <w:tcW w:w="2160" w:type="dxa"/>
            <w:tcBorders>
              <w:top w:val="single" w:sz="6" w:space="0" w:color="333333"/>
              <w:left w:val="single" w:sz="6" w:space="0" w:color="333333"/>
              <w:bottom w:val="single" w:sz="6" w:space="0" w:color="333333"/>
              <w:right w:val="single" w:sz="6" w:space="0" w:color="333333"/>
            </w:tcBorders>
            <w:shd w:val="clear" w:color="auto" w:fill="FFFFFF"/>
          </w:tcPr>
          <w:p w:rsidR="00FD4E93" w:rsidRDefault="00FD4E93" w:rsidP="00396624">
            <w:pPr>
              <w:pStyle w:val="aff4"/>
              <w:spacing w:line="480" w:lineRule="atLeast"/>
            </w:pPr>
            <w:r>
              <w:rPr>
                <w:rFonts w:hint="eastAsia"/>
              </w:rPr>
              <w:t>备注</w:t>
            </w:r>
          </w:p>
        </w:tc>
        <w:tc>
          <w:tcPr>
            <w:tcW w:w="6975" w:type="dxa"/>
            <w:gridSpan w:val="6"/>
            <w:tcBorders>
              <w:top w:val="single" w:sz="6" w:space="0" w:color="333333"/>
              <w:left w:val="single" w:sz="6" w:space="0" w:color="333333"/>
              <w:bottom w:val="single" w:sz="6" w:space="0" w:color="333333"/>
              <w:right w:val="single" w:sz="6" w:space="0" w:color="333333"/>
            </w:tcBorders>
            <w:shd w:val="clear" w:color="auto" w:fill="FFFFFF"/>
          </w:tcPr>
          <w:p w:rsidR="00FD4E93" w:rsidRDefault="00FD4E93" w:rsidP="00396624">
            <w:pPr>
              <w:widowControl/>
              <w:jc w:val="left"/>
              <w:rPr>
                <w:rFonts w:ascii="宋体" w:eastAsia="宋体" w:hAnsi="宋体" w:cs="宋体"/>
                <w:sz w:val="24"/>
                <w:szCs w:val="24"/>
              </w:rPr>
            </w:pPr>
          </w:p>
        </w:tc>
      </w:tr>
    </w:tbl>
    <w:p w:rsidR="00FD4E93" w:rsidRDefault="00FD4E93" w:rsidP="00FD4E93">
      <w:pPr>
        <w:pStyle w:val="aff4"/>
        <w:shd w:val="clear" w:color="auto" w:fill="FFFFFF"/>
        <w:spacing w:beforeAutospacing="1" w:afterAutospacing="1" w:line="480" w:lineRule="atLeast"/>
        <w:ind w:firstLine="420"/>
      </w:pPr>
      <w:r>
        <w:rPr>
          <w:rFonts w:hint="eastAsia"/>
          <w:shd w:val="clear" w:color="auto" w:fill="FFFFFF"/>
        </w:rPr>
        <w:t>批 准：                   审 核：                主 检：</w:t>
      </w:r>
    </w:p>
    <w:p w:rsidR="00FD4E93" w:rsidRDefault="00FD4E93" w:rsidP="00FD4E93">
      <w:pPr>
        <w:pStyle w:val="aff4"/>
        <w:shd w:val="clear" w:color="auto" w:fill="FFFFFF"/>
        <w:spacing w:beforeAutospacing="1" w:afterAutospacing="1" w:line="480" w:lineRule="atLeast"/>
        <w:rPr>
          <w:sz w:val="30"/>
          <w:szCs w:val="30"/>
        </w:rPr>
      </w:pPr>
      <w:r>
        <w:rPr>
          <w:rFonts w:hint="eastAsia"/>
          <w:sz w:val="30"/>
          <w:szCs w:val="30"/>
          <w:shd w:val="clear" w:color="auto" w:fill="FFFFFF"/>
        </w:rPr>
        <w:lastRenderedPageBreak/>
        <w:t>（检验报告内容第二页）</w:t>
      </w:r>
    </w:p>
    <w:p w:rsidR="00FD4E93" w:rsidRDefault="00FD4E93" w:rsidP="00FD4E93">
      <w:pPr>
        <w:pStyle w:val="aff4"/>
        <w:shd w:val="clear" w:color="auto" w:fill="FFFFFF"/>
        <w:spacing w:beforeAutospacing="1" w:afterAutospacing="1" w:line="480" w:lineRule="atLeast"/>
        <w:ind w:firstLine="420"/>
        <w:jc w:val="center"/>
      </w:pPr>
      <w:r>
        <w:rPr>
          <w:rFonts w:hint="eastAsia"/>
          <w:sz w:val="36"/>
          <w:szCs w:val="36"/>
          <w:shd w:val="clear" w:color="auto" w:fill="FFFFFF"/>
        </w:rPr>
        <w:t>承检机构名称</w:t>
      </w:r>
    </w:p>
    <w:p w:rsidR="00FD4E93" w:rsidRDefault="00FD4E93" w:rsidP="00FD4E93">
      <w:pPr>
        <w:pStyle w:val="aff4"/>
        <w:shd w:val="clear" w:color="auto" w:fill="FFFFFF"/>
        <w:spacing w:beforeAutospacing="1" w:afterAutospacing="1" w:line="480" w:lineRule="atLeast"/>
        <w:ind w:firstLine="420"/>
        <w:jc w:val="center"/>
        <w:rPr>
          <w:sz w:val="52"/>
          <w:szCs w:val="52"/>
        </w:rPr>
      </w:pPr>
      <w:r>
        <w:rPr>
          <w:rFonts w:hint="eastAsia"/>
          <w:sz w:val="52"/>
          <w:szCs w:val="52"/>
          <w:shd w:val="clear" w:color="auto" w:fill="FFFFFF"/>
        </w:rPr>
        <w:t>食品安全监督抽检检验报告</w:t>
      </w:r>
    </w:p>
    <w:p w:rsidR="00FD4E93" w:rsidRDefault="00FD4E93" w:rsidP="00FD4E93">
      <w:pPr>
        <w:pStyle w:val="aff4"/>
        <w:shd w:val="clear" w:color="auto" w:fill="FFFFFF"/>
        <w:spacing w:beforeAutospacing="1" w:afterAutospacing="1" w:line="480" w:lineRule="atLeast"/>
        <w:ind w:firstLine="420"/>
      </w:pPr>
      <w:r>
        <w:rPr>
          <w:rFonts w:hint="eastAsia"/>
          <w:sz w:val="30"/>
          <w:szCs w:val="30"/>
          <w:shd w:val="clear" w:color="auto" w:fill="FFFFFF"/>
        </w:rPr>
        <w:t>№：（检验报告编号）                       共 页第 页</w:t>
      </w:r>
    </w:p>
    <w:tbl>
      <w:tblPr>
        <w:tblW w:w="8790" w:type="dxa"/>
        <w:tblInd w:w="8" w:type="dxa"/>
        <w:tblBorders>
          <w:top w:val="single" w:sz="6" w:space="0" w:color="333333"/>
          <w:left w:val="single" w:sz="6" w:space="0" w:color="333333"/>
          <w:bottom w:val="single" w:sz="6" w:space="0" w:color="333333"/>
          <w:right w:val="single" w:sz="6" w:space="0" w:color="333333"/>
        </w:tblBorders>
        <w:shd w:val="clear" w:color="auto" w:fill="FFFFFF"/>
        <w:tblCellMar>
          <w:left w:w="0" w:type="dxa"/>
          <w:right w:w="0" w:type="dxa"/>
        </w:tblCellMar>
        <w:tblLook w:val="0000"/>
      </w:tblPr>
      <w:tblGrid>
        <w:gridCol w:w="705"/>
        <w:gridCol w:w="1946"/>
        <w:gridCol w:w="1273"/>
        <w:gridCol w:w="1886"/>
        <w:gridCol w:w="1423"/>
        <w:gridCol w:w="1557"/>
      </w:tblGrid>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序号</w:t>
            </w: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检验项目</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单位</w:t>
            </w: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标准指标</w:t>
            </w: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实测值</w:t>
            </w: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单项判定</w:t>
            </w: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1</w:t>
            </w: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镉(以</w:t>
            </w:r>
            <w:proofErr w:type="spellStart"/>
            <w:r>
              <w:rPr>
                <w:rFonts w:hint="eastAsia"/>
              </w:rPr>
              <w:t>Cd</w:t>
            </w:r>
            <w:proofErr w:type="spellEnd"/>
            <w:r>
              <w:rPr>
                <w:rFonts w:hint="eastAsia"/>
              </w:rPr>
              <w:t>计)</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mg/kg</w:t>
            </w: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≤0.1</w:t>
            </w: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＜0.005</w:t>
            </w: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合格</w:t>
            </w: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2</w:t>
            </w: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铬(以Cr计)</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mg/kg</w:t>
            </w: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≤1.0</w:t>
            </w: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0.20</w:t>
            </w: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合格</w:t>
            </w: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r>
              <w:rPr>
                <w:rFonts w:ascii="宋体" w:eastAsia="宋体" w:hAnsi="宋体" w:cs="宋体" w:hint="eastAsia"/>
                <w:sz w:val="24"/>
                <w:szCs w:val="24"/>
              </w:rPr>
              <w:t>……</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r>
              <w:rPr>
                <w:rFonts w:ascii="宋体" w:eastAsia="宋体" w:hAnsi="宋体" w:cs="宋体" w:hint="eastAsia"/>
                <w:sz w:val="24"/>
                <w:szCs w:val="24"/>
              </w:rPr>
              <w:t>……</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r>
              <w:rPr>
                <w:rFonts w:ascii="宋体" w:eastAsia="宋体" w:hAnsi="宋体" w:cs="宋体" w:hint="eastAsia"/>
                <w:sz w:val="24"/>
                <w:szCs w:val="24"/>
              </w:rPr>
              <w:t>……</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r>
              <w:rPr>
                <w:rFonts w:ascii="宋体" w:eastAsia="宋体" w:hAnsi="宋体" w:cs="宋体" w:hint="eastAsia"/>
                <w:sz w:val="24"/>
                <w:szCs w:val="24"/>
              </w:rPr>
              <w:t>……</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r>
              <w:rPr>
                <w:rFonts w:hint="eastAsia"/>
              </w:rPr>
              <w:t>以下空白</w:t>
            </w: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r w:rsidR="00FD4E93" w:rsidTr="00396624">
        <w:tc>
          <w:tcPr>
            <w:tcW w:w="70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95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pStyle w:val="aff4"/>
              <w:spacing w:line="480" w:lineRule="atLeast"/>
              <w:jc w:val="center"/>
            </w:pPr>
          </w:p>
        </w:tc>
        <w:tc>
          <w:tcPr>
            <w:tcW w:w="127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89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425"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c>
          <w:tcPr>
            <w:tcW w:w="1560" w:type="dxa"/>
            <w:tcBorders>
              <w:top w:val="single" w:sz="6" w:space="0" w:color="333333"/>
              <w:left w:val="single" w:sz="6" w:space="0" w:color="333333"/>
              <w:bottom w:val="single" w:sz="6" w:space="0" w:color="333333"/>
              <w:right w:val="single" w:sz="6" w:space="0" w:color="333333"/>
            </w:tcBorders>
            <w:shd w:val="clear" w:color="auto" w:fill="FFFFFF"/>
            <w:vAlign w:val="center"/>
          </w:tcPr>
          <w:p w:rsidR="00FD4E93" w:rsidRDefault="00FD4E93" w:rsidP="00396624">
            <w:pPr>
              <w:widowControl/>
              <w:jc w:val="center"/>
              <w:rPr>
                <w:rFonts w:ascii="宋体" w:eastAsia="宋体" w:hAnsi="宋体" w:cs="宋体"/>
                <w:sz w:val="24"/>
                <w:szCs w:val="24"/>
              </w:rPr>
            </w:pPr>
          </w:p>
        </w:tc>
      </w:tr>
    </w:tbl>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shd w:val="clear" w:color="auto" w:fill="FFFFFF"/>
        </w:rPr>
      </w:pPr>
    </w:p>
    <w:p w:rsidR="00FD4E93" w:rsidRDefault="00FD4E93" w:rsidP="00FD4E93">
      <w:pPr>
        <w:pStyle w:val="aff4"/>
        <w:shd w:val="clear" w:color="auto" w:fill="FFFFFF"/>
        <w:spacing w:beforeAutospacing="1" w:afterAutospacing="1" w:line="480" w:lineRule="atLeast"/>
        <w:ind w:firstLine="420"/>
        <w:rPr>
          <w:color w:val="333333"/>
          <w:shd w:val="clear" w:color="auto" w:fill="FFFFFF"/>
        </w:rPr>
      </w:pPr>
    </w:p>
    <w:p w:rsidR="00FD4E93" w:rsidRDefault="00FD4E93" w:rsidP="00FD4E93">
      <w:pPr>
        <w:pStyle w:val="aff4"/>
        <w:shd w:val="clear" w:color="auto" w:fill="FFFFFF"/>
        <w:spacing w:beforeAutospacing="1" w:afterAutospacing="1" w:line="480" w:lineRule="atLeast"/>
        <w:rPr>
          <w:color w:val="333333"/>
          <w:shd w:val="clear" w:color="auto" w:fill="FFFFFF"/>
        </w:rPr>
      </w:pPr>
    </w:p>
    <w:p w:rsidR="00FD4E93" w:rsidRDefault="00FD4E93" w:rsidP="00FD4E93">
      <w:pPr>
        <w:ind w:firstLineChars="200" w:firstLine="420"/>
        <w:jc w:val="center"/>
        <w:rPr>
          <w:rFonts w:ascii="黑体" w:eastAsia="黑体" w:hAnsi="宋体"/>
          <w:bCs/>
          <w:color w:val="000000"/>
          <w:szCs w:val="28"/>
        </w:rPr>
        <w:sectPr w:rsidR="00FD4E93">
          <w:headerReference w:type="even" r:id="rId19"/>
          <w:headerReference w:type="default" r:id="rId20"/>
          <w:footerReference w:type="even" r:id="rId21"/>
          <w:footerReference w:type="default" r:id="rId22"/>
          <w:type w:val="nextColumn"/>
          <w:pgSz w:w="11907" w:h="16839"/>
          <w:pgMar w:top="1417" w:right="1134" w:bottom="1134" w:left="1418" w:header="1418" w:footer="850" w:gutter="0"/>
          <w:pgNumType w:start="1"/>
          <w:cols w:space="720"/>
          <w:docGrid w:type="lines" w:linePitch="312"/>
        </w:sect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附录I</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黑体" w:eastAsia="黑体" w:hAnsi="黑体" w:cs="黑体"/>
          <w:color w:val="333333"/>
          <w:kern w:val="0"/>
          <w:szCs w:val="21"/>
        </w:rPr>
      </w:pPr>
      <w:r>
        <w:rPr>
          <w:rFonts w:ascii="黑体" w:eastAsia="黑体" w:hAnsi="黑体" w:cs="黑体" w:hint="eastAsia"/>
          <w:color w:val="333333"/>
          <w:kern w:val="0"/>
          <w:szCs w:val="21"/>
        </w:rPr>
        <w:t>舟山市食品安全抽样检验限时报告情况表</w:t>
      </w:r>
    </w:p>
    <w:p w:rsidR="00FD4E93" w:rsidRDefault="00FD4E93" w:rsidP="00FD4E93">
      <w:pPr>
        <w:widowControl/>
        <w:jc w:val="center"/>
        <w:rPr>
          <w:rFonts w:ascii="黑体" w:eastAsia="黑体" w:hAnsi="黑体" w:cs="黑体"/>
          <w:color w:val="333333"/>
          <w:kern w:val="0"/>
          <w:szCs w:val="21"/>
        </w:rPr>
      </w:pPr>
    </w:p>
    <w:p w:rsidR="00FD4E93" w:rsidRDefault="00FD4E93" w:rsidP="00A57839">
      <w:pPr>
        <w:widowControl/>
        <w:autoSpaceDE w:val="0"/>
        <w:autoSpaceDN w:val="0"/>
        <w:snapToGrid w:val="0"/>
        <w:spacing w:beforeLines="50" w:afterLines="50" w:line="300" w:lineRule="exact"/>
        <w:rPr>
          <w:rFonts w:ascii="宋体" w:eastAsia="宋体" w:hAnsi="宋体" w:cs="宋体"/>
          <w:kern w:val="0"/>
          <w:szCs w:val="21"/>
        </w:rPr>
      </w:pPr>
      <w:r>
        <w:rPr>
          <w:rFonts w:ascii="黑体" w:eastAsia="黑体" w:hAnsi="黑体" w:cs="黑体" w:hint="eastAsia"/>
          <w:color w:val="000000"/>
        </w:rPr>
        <w:t>I.1</w:t>
      </w:r>
      <w:r>
        <w:rPr>
          <w:rFonts w:ascii="宋体" w:hAnsi="宋体" w:hint="eastAsia"/>
          <w:color w:val="000000"/>
        </w:rPr>
        <w:t xml:space="preserve"> </w:t>
      </w:r>
      <w:r>
        <w:rPr>
          <w:rFonts w:ascii="宋体" w:eastAsia="宋体" w:hAnsi="宋体" w:cs="宋体" w:hint="eastAsia"/>
          <w:color w:val="333333"/>
          <w:kern w:val="0"/>
          <w:szCs w:val="21"/>
        </w:rPr>
        <w:t>舟山市食品安全抽样检验限时报告情况表</w:t>
      </w:r>
      <w:r>
        <w:rPr>
          <w:rFonts w:ascii="宋体" w:eastAsia="宋体" w:hAnsi="宋体" w:cs="宋体" w:hint="eastAsia"/>
          <w:kern w:val="0"/>
          <w:szCs w:val="21"/>
        </w:rPr>
        <w:t>形式如下。</w:t>
      </w:r>
    </w:p>
    <w:p w:rsidR="00FD4E93" w:rsidRDefault="00FD4E93" w:rsidP="00A57839">
      <w:pPr>
        <w:widowControl/>
        <w:autoSpaceDE w:val="0"/>
        <w:autoSpaceDN w:val="0"/>
        <w:snapToGrid w:val="0"/>
        <w:spacing w:beforeLines="50" w:afterLines="50" w:line="300" w:lineRule="exact"/>
        <w:rPr>
          <w:rFonts w:ascii="宋体" w:eastAsia="宋体" w:hAnsi="宋体" w:cs="宋体"/>
          <w:kern w:val="0"/>
          <w:szCs w:val="21"/>
        </w:rPr>
      </w:pPr>
    </w:p>
    <w:p w:rsidR="00FD4E93" w:rsidRDefault="00FD4E93" w:rsidP="00FD4E93">
      <w:pPr>
        <w:tabs>
          <w:tab w:val="left" w:pos="2700"/>
        </w:tabs>
        <w:spacing w:line="560" w:lineRule="exact"/>
        <w:jc w:val="center"/>
        <w:outlineLvl w:val="1"/>
        <w:rPr>
          <w:rFonts w:ascii="宋体" w:eastAsia="宋体" w:hAnsi="宋体" w:cs="宋体"/>
          <w:sz w:val="44"/>
          <w:szCs w:val="44"/>
        </w:rPr>
      </w:pPr>
      <w:r>
        <w:rPr>
          <w:rFonts w:ascii="宋体" w:eastAsia="宋体" w:hAnsi="宋体" w:cs="宋体" w:hint="eastAsia"/>
          <w:sz w:val="44"/>
          <w:szCs w:val="44"/>
        </w:rPr>
        <w:t>舟山市食品安全抽样检验限时报告情况表</w:t>
      </w:r>
    </w:p>
    <w:p w:rsidR="00FD4E93" w:rsidRDefault="00FD4E93" w:rsidP="00FD4E93">
      <w:pPr>
        <w:tabs>
          <w:tab w:val="left" w:pos="2700"/>
        </w:tabs>
        <w:wordWrap w:val="0"/>
        <w:spacing w:line="500" w:lineRule="exact"/>
        <w:jc w:val="right"/>
        <w:rPr>
          <w:szCs w:val="28"/>
        </w:rPr>
      </w:pPr>
      <w:r>
        <w:rPr>
          <w:rFonts w:hint="eastAsia"/>
          <w:szCs w:val="28"/>
        </w:rPr>
        <w:t>（编号</w:t>
      </w:r>
      <w:r>
        <w:rPr>
          <w:szCs w:val="28"/>
        </w:rPr>
        <w:t xml:space="preserve">      </w:t>
      </w:r>
      <w:r>
        <w:rPr>
          <w:rFonts w:hint="eastAsia"/>
          <w:szCs w:val="28"/>
        </w:rPr>
        <w:t>）</w:t>
      </w:r>
    </w:p>
    <w:p w:rsidR="00FD4E93" w:rsidRDefault="00FD4E93" w:rsidP="00FD4E93">
      <w:pPr>
        <w:tabs>
          <w:tab w:val="left" w:pos="2700"/>
        </w:tabs>
        <w:spacing w:line="276" w:lineRule="auto"/>
        <w:ind w:firstLineChars="204" w:firstLine="428"/>
        <w:outlineLvl w:val="0"/>
        <w:rPr>
          <w:bCs/>
          <w:szCs w:val="28"/>
        </w:rPr>
      </w:pPr>
      <w:r>
        <w:rPr>
          <w:bCs/>
          <w:szCs w:val="28"/>
          <w:u w:val="single"/>
        </w:rPr>
        <w:t xml:space="preserve">                  </w:t>
      </w:r>
      <w:r>
        <w:rPr>
          <w:rFonts w:hint="eastAsia"/>
          <w:bCs/>
          <w:szCs w:val="28"/>
        </w:rPr>
        <w:t>局：</w:t>
      </w:r>
    </w:p>
    <w:p w:rsidR="00FD4E93" w:rsidRDefault="00FD4E93" w:rsidP="00A57839">
      <w:pPr>
        <w:tabs>
          <w:tab w:val="left" w:pos="2700"/>
        </w:tabs>
        <w:spacing w:afterLines="100" w:line="500" w:lineRule="exact"/>
        <w:ind w:firstLineChars="200" w:firstLine="420"/>
        <w:rPr>
          <w:rFonts w:hAnsi="宋体"/>
          <w:szCs w:val="28"/>
        </w:rPr>
      </w:pPr>
      <w:r>
        <w:rPr>
          <w:rFonts w:hint="eastAsia"/>
          <w:szCs w:val="28"/>
        </w:rPr>
        <w:t>我单位近期执行《</w:t>
      </w:r>
      <w:r>
        <w:rPr>
          <w:rFonts w:hint="eastAsia"/>
          <w:szCs w:val="28"/>
          <w:u w:val="single"/>
        </w:rPr>
        <w:t xml:space="preserve">     </w:t>
      </w:r>
      <w:r>
        <w:rPr>
          <w:rFonts w:hint="eastAsia"/>
          <w:szCs w:val="28"/>
        </w:rPr>
        <w:t xml:space="preserve"> </w:t>
      </w:r>
      <w:r>
        <w:rPr>
          <w:rFonts w:hint="eastAsia"/>
          <w:szCs w:val="28"/>
        </w:rPr>
        <w:t>年舟山市市场监督管理局食品安全监督抽检和风险监测计划》发现，下表所提及样品检出存在严重健康风险问题。按照该计划有关要求，现将有关情况报告你局。请按照《国家市食品安全抽样检验管理办法》调查核实和处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
        <w:gridCol w:w="822"/>
        <w:gridCol w:w="1042"/>
        <w:gridCol w:w="896"/>
        <w:gridCol w:w="840"/>
        <w:gridCol w:w="720"/>
        <w:gridCol w:w="1029"/>
        <w:gridCol w:w="951"/>
        <w:gridCol w:w="1317"/>
        <w:gridCol w:w="807"/>
        <w:gridCol w:w="777"/>
        <w:gridCol w:w="695"/>
        <w:gridCol w:w="1039"/>
        <w:gridCol w:w="1039"/>
        <w:gridCol w:w="729"/>
        <w:gridCol w:w="1238"/>
      </w:tblGrid>
      <w:tr w:rsidR="00FD4E93" w:rsidTr="00396624">
        <w:trPr>
          <w:trHeight w:val="896"/>
          <w:jc w:val="center"/>
        </w:trPr>
        <w:tc>
          <w:tcPr>
            <w:tcW w:w="463"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序</w:t>
            </w:r>
          </w:p>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号</w:t>
            </w:r>
          </w:p>
        </w:tc>
        <w:tc>
          <w:tcPr>
            <w:tcW w:w="822"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样品</w:t>
            </w:r>
          </w:p>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编号</w:t>
            </w:r>
          </w:p>
        </w:tc>
        <w:tc>
          <w:tcPr>
            <w:tcW w:w="1042"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产品</w:t>
            </w:r>
          </w:p>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名称</w:t>
            </w:r>
          </w:p>
        </w:tc>
        <w:tc>
          <w:tcPr>
            <w:tcW w:w="896"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生产</w:t>
            </w:r>
          </w:p>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日期</w:t>
            </w:r>
          </w:p>
        </w:tc>
        <w:tc>
          <w:tcPr>
            <w:tcW w:w="840"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规格</w:t>
            </w:r>
          </w:p>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型号</w:t>
            </w:r>
          </w:p>
        </w:tc>
        <w:tc>
          <w:tcPr>
            <w:tcW w:w="720"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商标</w:t>
            </w:r>
          </w:p>
        </w:tc>
        <w:tc>
          <w:tcPr>
            <w:tcW w:w="1029"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生产企业名称</w:t>
            </w:r>
          </w:p>
        </w:tc>
        <w:tc>
          <w:tcPr>
            <w:tcW w:w="951"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spacing w:val="-14"/>
                <w:kern w:val="0"/>
                <w:sz w:val="20"/>
                <w:szCs w:val="20"/>
              </w:rPr>
              <w:t>生产单位详细地址</w:t>
            </w:r>
          </w:p>
        </w:tc>
        <w:tc>
          <w:tcPr>
            <w:tcW w:w="1317"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采样区域</w:t>
            </w:r>
          </w:p>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（企业</w:t>
            </w:r>
            <w:r>
              <w:rPr>
                <w:rFonts w:ascii="宋体" w:hAnsi="宋体" w:cs="宋体"/>
                <w:kern w:val="0"/>
                <w:sz w:val="20"/>
                <w:szCs w:val="20"/>
              </w:rPr>
              <w:t>/</w:t>
            </w:r>
            <w:r>
              <w:rPr>
                <w:rFonts w:ascii="宋体" w:hAnsi="宋体" w:cs="宋体" w:hint="eastAsia"/>
                <w:kern w:val="0"/>
                <w:sz w:val="20"/>
                <w:szCs w:val="20"/>
              </w:rPr>
              <w:t>市场</w:t>
            </w:r>
            <w:r>
              <w:rPr>
                <w:rFonts w:ascii="宋体" w:hAnsi="宋体" w:cs="宋体"/>
                <w:kern w:val="0"/>
                <w:sz w:val="20"/>
                <w:szCs w:val="20"/>
              </w:rPr>
              <w:t>/</w:t>
            </w:r>
            <w:r>
              <w:rPr>
                <w:rFonts w:ascii="宋体" w:hAnsi="宋体" w:cs="宋体" w:hint="eastAsia"/>
                <w:kern w:val="0"/>
                <w:sz w:val="20"/>
                <w:szCs w:val="20"/>
              </w:rPr>
              <w:t>餐饮）</w:t>
            </w:r>
          </w:p>
        </w:tc>
        <w:tc>
          <w:tcPr>
            <w:tcW w:w="807"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采样地点</w:t>
            </w:r>
          </w:p>
        </w:tc>
        <w:tc>
          <w:tcPr>
            <w:tcW w:w="777"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检测项目</w:t>
            </w:r>
          </w:p>
        </w:tc>
        <w:tc>
          <w:tcPr>
            <w:tcW w:w="695"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方法标准</w:t>
            </w:r>
          </w:p>
        </w:tc>
        <w:tc>
          <w:tcPr>
            <w:tcW w:w="1039" w:type="dxa"/>
            <w:vAlign w:val="center"/>
          </w:tcPr>
          <w:p w:rsidR="00FD4E93" w:rsidRDefault="00FD4E93" w:rsidP="00396624">
            <w:pPr>
              <w:widowControl/>
              <w:tabs>
                <w:tab w:val="left" w:pos="2700"/>
              </w:tabs>
              <w:jc w:val="center"/>
              <w:rPr>
                <w:rFonts w:ascii="宋体" w:hAnsi="宋体" w:cs="宋体"/>
                <w:kern w:val="0"/>
                <w:sz w:val="20"/>
                <w:szCs w:val="20"/>
              </w:rPr>
            </w:pPr>
            <w:r>
              <w:rPr>
                <w:rFonts w:ascii="宋体" w:hAnsi="宋体" w:cs="宋体" w:hint="eastAsia"/>
                <w:kern w:val="0"/>
                <w:sz w:val="20"/>
                <w:szCs w:val="20"/>
              </w:rPr>
              <w:t>检测值</w:t>
            </w:r>
          </w:p>
        </w:tc>
        <w:tc>
          <w:tcPr>
            <w:tcW w:w="1039"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标准值（或参考值）</w:t>
            </w:r>
            <w:r>
              <w:rPr>
                <w:rFonts w:ascii="宋体" w:cs="宋体"/>
                <w:kern w:val="0"/>
                <w:sz w:val="20"/>
                <w:szCs w:val="20"/>
              </w:rPr>
              <w:t xml:space="preserve"> </w:t>
            </w:r>
          </w:p>
        </w:tc>
        <w:tc>
          <w:tcPr>
            <w:tcW w:w="729"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判定依据</w:t>
            </w:r>
          </w:p>
        </w:tc>
        <w:tc>
          <w:tcPr>
            <w:tcW w:w="1238" w:type="dxa"/>
            <w:vAlign w:val="center"/>
          </w:tcPr>
          <w:p w:rsidR="00FD4E93" w:rsidRDefault="00FD4E93" w:rsidP="00396624">
            <w:pPr>
              <w:widowControl/>
              <w:tabs>
                <w:tab w:val="left" w:pos="2700"/>
              </w:tabs>
              <w:jc w:val="center"/>
              <w:rPr>
                <w:rFonts w:ascii="宋体" w:cs="宋体"/>
                <w:kern w:val="0"/>
                <w:sz w:val="20"/>
                <w:szCs w:val="20"/>
              </w:rPr>
            </w:pPr>
            <w:r>
              <w:rPr>
                <w:rFonts w:ascii="宋体" w:hAnsi="宋体" w:cs="宋体" w:hint="eastAsia"/>
                <w:kern w:val="0"/>
                <w:sz w:val="20"/>
                <w:szCs w:val="20"/>
              </w:rPr>
              <w:t>结果说明</w:t>
            </w:r>
          </w:p>
        </w:tc>
      </w:tr>
      <w:tr w:rsidR="00FD4E93" w:rsidTr="00396624">
        <w:trPr>
          <w:trHeight w:val="574"/>
          <w:jc w:val="center"/>
        </w:trPr>
        <w:tc>
          <w:tcPr>
            <w:tcW w:w="463" w:type="dxa"/>
            <w:vAlign w:val="center"/>
          </w:tcPr>
          <w:p w:rsidR="00FD4E93" w:rsidRDefault="00FD4E93" w:rsidP="00396624">
            <w:pPr>
              <w:widowControl/>
              <w:tabs>
                <w:tab w:val="left" w:pos="2700"/>
              </w:tabs>
              <w:rPr>
                <w:rFonts w:ascii="宋体" w:cs="宋体"/>
                <w:kern w:val="0"/>
                <w:sz w:val="20"/>
                <w:szCs w:val="20"/>
              </w:rPr>
            </w:pPr>
          </w:p>
        </w:tc>
        <w:tc>
          <w:tcPr>
            <w:tcW w:w="822" w:type="dxa"/>
            <w:vAlign w:val="center"/>
          </w:tcPr>
          <w:p w:rsidR="00FD4E93" w:rsidRDefault="00FD4E93" w:rsidP="00396624">
            <w:pPr>
              <w:widowControl/>
              <w:tabs>
                <w:tab w:val="left" w:pos="2700"/>
              </w:tabs>
              <w:rPr>
                <w:rFonts w:ascii="宋体" w:cs="宋体"/>
                <w:kern w:val="0"/>
                <w:sz w:val="20"/>
                <w:szCs w:val="20"/>
              </w:rPr>
            </w:pPr>
          </w:p>
        </w:tc>
        <w:tc>
          <w:tcPr>
            <w:tcW w:w="1042" w:type="dxa"/>
            <w:vAlign w:val="center"/>
          </w:tcPr>
          <w:p w:rsidR="00FD4E93" w:rsidRDefault="00FD4E93" w:rsidP="00396624">
            <w:pPr>
              <w:widowControl/>
              <w:tabs>
                <w:tab w:val="left" w:pos="2700"/>
              </w:tabs>
              <w:rPr>
                <w:rFonts w:ascii="宋体" w:cs="宋体"/>
                <w:kern w:val="0"/>
                <w:sz w:val="20"/>
                <w:szCs w:val="20"/>
              </w:rPr>
            </w:pPr>
          </w:p>
        </w:tc>
        <w:tc>
          <w:tcPr>
            <w:tcW w:w="896" w:type="dxa"/>
            <w:vAlign w:val="center"/>
          </w:tcPr>
          <w:p w:rsidR="00FD4E93" w:rsidRDefault="00FD4E93" w:rsidP="00396624">
            <w:pPr>
              <w:widowControl/>
              <w:tabs>
                <w:tab w:val="left" w:pos="2700"/>
              </w:tabs>
              <w:rPr>
                <w:rFonts w:ascii="宋体" w:cs="宋体"/>
                <w:kern w:val="0"/>
                <w:sz w:val="20"/>
                <w:szCs w:val="20"/>
              </w:rPr>
            </w:pPr>
          </w:p>
        </w:tc>
        <w:tc>
          <w:tcPr>
            <w:tcW w:w="840" w:type="dxa"/>
            <w:vAlign w:val="center"/>
          </w:tcPr>
          <w:p w:rsidR="00FD4E93" w:rsidRDefault="00FD4E93" w:rsidP="00396624">
            <w:pPr>
              <w:widowControl/>
              <w:tabs>
                <w:tab w:val="left" w:pos="2700"/>
              </w:tabs>
              <w:rPr>
                <w:rFonts w:ascii="宋体" w:cs="宋体"/>
                <w:kern w:val="0"/>
                <w:sz w:val="20"/>
                <w:szCs w:val="20"/>
              </w:rPr>
            </w:pPr>
          </w:p>
        </w:tc>
        <w:tc>
          <w:tcPr>
            <w:tcW w:w="720" w:type="dxa"/>
            <w:vAlign w:val="center"/>
          </w:tcPr>
          <w:p w:rsidR="00FD4E93" w:rsidRDefault="00FD4E93" w:rsidP="00396624">
            <w:pPr>
              <w:widowControl/>
              <w:tabs>
                <w:tab w:val="left" w:pos="2700"/>
              </w:tabs>
              <w:rPr>
                <w:rFonts w:ascii="宋体" w:cs="宋体"/>
                <w:kern w:val="0"/>
                <w:sz w:val="20"/>
                <w:szCs w:val="20"/>
              </w:rPr>
            </w:pPr>
          </w:p>
        </w:tc>
        <w:tc>
          <w:tcPr>
            <w:tcW w:w="1029" w:type="dxa"/>
            <w:vAlign w:val="center"/>
          </w:tcPr>
          <w:p w:rsidR="00FD4E93" w:rsidRDefault="00FD4E93" w:rsidP="00396624">
            <w:pPr>
              <w:widowControl/>
              <w:tabs>
                <w:tab w:val="left" w:pos="2700"/>
              </w:tabs>
              <w:rPr>
                <w:rFonts w:ascii="宋体" w:cs="宋体"/>
                <w:kern w:val="0"/>
                <w:sz w:val="20"/>
                <w:szCs w:val="20"/>
              </w:rPr>
            </w:pPr>
          </w:p>
        </w:tc>
        <w:tc>
          <w:tcPr>
            <w:tcW w:w="951" w:type="dxa"/>
            <w:vAlign w:val="center"/>
          </w:tcPr>
          <w:p w:rsidR="00FD4E93" w:rsidRDefault="00FD4E93" w:rsidP="00396624">
            <w:pPr>
              <w:widowControl/>
              <w:tabs>
                <w:tab w:val="left" w:pos="2700"/>
              </w:tabs>
              <w:rPr>
                <w:rFonts w:ascii="宋体" w:cs="宋体"/>
                <w:kern w:val="0"/>
                <w:sz w:val="20"/>
                <w:szCs w:val="20"/>
              </w:rPr>
            </w:pPr>
          </w:p>
        </w:tc>
        <w:tc>
          <w:tcPr>
            <w:tcW w:w="1317" w:type="dxa"/>
            <w:vAlign w:val="center"/>
          </w:tcPr>
          <w:p w:rsidR="00FD4E93" w:rsidRDefault="00FD4E93" w:rsidP="00396624">
            <w:pPr>
              <w:widowControl/>
              <w:tabs>
                <w:tab w:val="left" w:pos="2700"/>
              </w:tabs>
              <w:rPr>
                <w:rFonts w:ascii="宋体" w:cs="宋体"/>
                <w:kern w:val="0"/>
                <w:sz w:val="20"/>
                <w:szCs w:val="20"/>
              </w:rPr>
            </w:pPr>
          </w:p>
        </w:tc>
        <w:tc>
          <w:tcPr>
            <w:tcW w:w="807" w:type="dxa"/>
            <w:vAlign w:val="center"/>
          </w:tcPr>
          <w:p w:rsidR="00FD4E93" w:rsidRDefault="00FD4E93" w:rsidP="00396624">
            <w:pPr>
              <w:widowControl/>
              <w:tabs>
                <w:tab w:val="left" w:pos="2700"/>
              </w:tabs>
              <w:rPr>
                <w:rFonts w:ascii="宋体" w:cs="宋体"/>
                <w:kern w:val="0"/>
                <w:sz w:val="20"/>
                <w:szCs w:val="20"/>
              </w:rPr>
            </w:pPr>
          </w:p>
        </w:tc>
        <w:tc>
          <w:tcPr>
            <w:tcW w:w="777" w:type="dxa"/>
            <w:vAlign w:val="center"/>
          </w:tcPr>
          <w:p w:rsidR="00FD4E93" w:rsidRDefault="00FD4E93" w:rsidP="00396624">
            <w:pPr>
              <w:widowControl/>
              <w:tabs>
                <w:tab w:val="left" w:pos="2700"/>
              </w:tabs>
              <w:rPr>
                <w:rFonts w:ascii="宋体" w:cs="宋体"/>
                <w:kern w:val="0"/>
                <w:sz w:val="20"/>
                <w:szCs w:val="20"/>
              </w:rPr>
            </w:pPr>
          </w:p>
        </w:tc>
        <w:tc>
          <w:tcPr>
            <w:tcW w:w="695" w:type="dxa"/>
            <w:vAlign w:val="center"/>
          </w:tcPr>
          <w:p w:rsidR="00FD4E93" w:rsidRDefault="00FD4E93" w:rsidP="00396624">
            <w:pPr>
              <w:widowControl/>
              <w:tabs>
                <w:tab w:val="left" w:pos="2700"/>
              </w:tabs>
              <w:rPr>
                <w:rFonts w:ascii="宋体" w:cs="宋体"/>
                <w:kern w:val="0"/>
                <w:sz w:val="20"/>
                <w:szCs w:val="20"/>
              </w:rPr>
            </w:pPr>
          </w:p>
        </w:tc>
        <w:tc>
          <w:tcPr>
            <w:tcW w:w="1039" w:type="dxa"/>
          </w:tcPr>
          <w:p w:rsidR="00FD4E93" w:rsidRDefault="00FD4E93" w:rsidP="00396624">
            <w:pPr>
              <w:widowControl/>
              <w:tabs>
                <w:tab w:val="left" w:pos="2700"/>
              </w:tabs>
              <w:jc w:val="center"/>
              <w:rPr>
                <w:rFonts w:ascii="宋体" w:cs="宋体"/>
                <w:kern w:val="0"/>
                <w:sz w:val="20"/>
                <w:szCs w:val="20"/>
              </w:rPr>
            </w:pPr>
          </w:p>
        </w:tc>
        <w:tc>
          <w:tcPr>
            <w:tcW w:w="1039" w:type="dxa"/>
            <w:vAlign w:val="center"/>
          </w:tcPr>
          <w:p w:rsidR="00FD4E93" w:rsidRDefault="00FD4E93" w:rsidP="00396624">
            <w:pPr>
              <w:widowControl/>
              <w:tabs>
                <w:tab w:val="left" w:pos="2700"/>
              </w:tabs>
              <w:jc w:val="center"/>
              <w:rPr>
                <w:rFonts w:ascii="宋体" w:cs="宋体"/>
                <w:kern w:val="0"/>
                <w:sz w:val="20"/>
                <w:szCs w:val="20"/>
              </w:rPr>
            </w:pPr>
          </w:p>
        </w:tc>
        <w:tc>
          <w:tcPr>
            <w:tcW w:w="729" w:type="dxa"/>
            <w:vAlign w:val="center"/>
          </w:tcPr>
          <w:p w:rsidR="00FD4E93" w:rsidRDefault="00FD4E93" w:rsidP="00396624">
            <w:pPr>
              <w:widowControl/>
              <w:tabs>
                <w:tab w:val="left" w:pos="2700"/>
              </w:tabs>
              <w:jc w:val="center"/>
              <w:rPr>
                <w:rFonts w:ascii="宋体" w:cs="宋体"/>
                <w:kern w:val="0"/>
                <w:sz w:val="20"/>
                <w:szCs w:val="20"/>
              </w:rPr>
            </w:pPr>
          </w:p>
        </w:tc>
        <w:tc>
          <w:tcPr>
            <w:tcW w:w="1238" w:type="dxa"/>
            <w:vAlign w:val="center"/>
          </w:tcPr>
          <w:p w:rsidR="00FD4E93" w:rsidRDefault="00FD4E93" w:rsidP="00396624">
            <w:pPr>
              <w:widowControl/>
              <w:tabs>
                <w:tab w:val="left" w:pos="2700"/>
              </w:tabs>
              <w:rPr>
                <w:rFonts w:ascii="宋体" w:cs="宋体"/>
                <w:kern w:val="0"/>
                <w:sz w:val="20"/>
                <w:szCs w:val="20"/>
              </w:rPr>
            </w:pPr>
          </w:p>
        </w:tc>
      </w:tr>
      <w:tr w:rsidR="00FD4E93" w:rsidTr="00396624">
        <w:trPr>
          <w:trHeight w:val="610"/>
          <w:jc w:val="center"/>
        </w:trPr>
        <w:tc>
          <w:tcPr>
            <w:tcW w:w="463" w:type="dxa"/>
            <w:vAlign w:val="center"/>
          </w:tcPr>
          <w:p w:rsidR="00FD4E93" w:rsidRDefault="00FD4E93" w:rsidP="00396624">
            <w:pPr>
              <w:widowControl/>
              <w:tabs>
                <w:tab w:val="left" w:pos="2700"/>
              </w:tabs>
              <w:rPr>
                <w:rFonts w:ascii="宋体" w:cs="宋体"/>
                <w:kern w:val="0"/>
                <w:sz w:val="20"/>
                <w:szCs w:val="20"/>
              </w:rPr>
            </w:pPr>
          </w:p>
        </w:tc>
        <w:tc>
          <w:tcPr>
            <w:tcW w:w="822" w:type="dxa"/>
            <w:vAlign w:val="center"/>
          </w:tcPr>
          <w:p w:rsidR="00FD4E93" w:rsidRDefault="00FD4E93" w:rsidP="00396624">
            <w:pPr>
              <w:widowControl/>
              <w:tabs>
                <w:tab w:val="left" w:pos="2700"/>
              </w:tabs>
              <w:rPr>
                <w:rFonts w:ascii="宋体" w:cs="宋体"/>
                <w:kern w:val="0"/>
                <w:sz w:val="20"/>
                <w:szCs w:val="20"/>
              </w:rPr>
            </w:pPr>
          </w:p>
        </w:tc>
        <w:tc>
          <w:tcPr>
            <w:tcW w:w="1042" w:type="dxa"/>
            <w:vAlign w:val="center"/>
          </w:tcPr>
          <w:p w:rsidR="00FD4E93" w:rsidRDefault="00FD4E93" w:rsidP="00396624">
            <w:pPr>
              <w:widowControl/>
              <w:tabs>
                <w:tab w:val="left" w:pos="2700"/>
              </w:tabs>
              <w:rPr>
                <w:rFonts w:ascii="宋体" w:cs="宋体"/>
                <w:kern w:val="0"/>
                <w:sz w:val="20"/>
                <w:szCs w:val="20"/>
              </w:rPr>
            </w:pPr>
          </w:p>
        </w:tc>
        <w:tc>
          <w:tcPr>
            <w:tcW w:w="896" w:type="dxa"/>
            <w:vAlign w:val="center"/>
          </w:tcPr>
          <w:p w:rsidR="00FD4E93" w:rsidRDefault="00FD4E93" w:rsidP="00396624">
            <w:pPr>
              <w:widowControl/>
              <w:tabs>
                <w:tab w:val="left" w:pos="2700"/>
              </w:tabs>
              <w:rPr>
                <w:rFonts w:ascii="宋体" w:cs="宋体"/>
                <w:kern w:val="0"/>
                <w:sz w:val="20"/>
                <w:szCs w:val="20"/>
              </w:rPr>
            </w:pPr>
          </w:p>
        </w:tc>
        <w:tc>
          <w:tcPr>
            <w:tcW w:w="840" w:type="dxa"/>
            <w:vAlign w:val="center"/>
          </w:tcPr>
          <w:p w:rsidR="00FD4E93" w:rsidRDefault="00FD4E93" w:rsidP="00396624">
            <w:pPr>
              <w:widowControl/>
              <w:tabs>
                <w:tab w:val="left" w:pos="2700"/>
              </w:tabs>
              <w:rPr>
                <w:rFonts w:ascii="宋体" w:cs="宋体"/>
                <w:kern w:val="0"/>
                <w:sz w:val="20"/>
                <w:szCs w:val="20"/>
              </w:rPr>
            </w:pPr>
          </w:p>
        </w:tc>
        <w:tc>
          <w:tcPr>
            <w:tcW w:w="720" w:type="dxa"/>
            <w:vAlign w:val="center"/>
          </w:tcPr>
          <w:p w:rsidR="00FD4E93" w:rsidRDefault="00FD4E93" w:rsidP="00396624">
            <w:pPr>
              <w:widowControl/>
              <w:tabs>
                <w:tab w:val="left" w:pos="2700"/>
              </w:tabs>
              <w:rPr>
                <w:rFonts w:ascii="宋体" w:cs="宋体"/>
                <w:kern w:val="0"/>
                <w:sz w:val="20"/>
                <w:szCs w:val="20"/>
              </w:rPr>
            </w:pPr>
          </w:p>
        </w:tc>
        <w:tc>
          <w:tcPr>
            <w:tcW w:w="1029" w:type="dxa"/>
            <w:vAlign w:val="center"/>
          </w:tcPr>
          <w:p w:rsidR="00FD4E93" w:rsidRDefault="00FD4E93" w:rsidP="00396624">
            <w:pPr>
              <w:widowControl/>
              <w:tabs>
                <w:tab w:val="left" w:pos="2700"/>
              </w:tabs>
              <w:rPr>
                <w:rFonts w:ascii="宋体" w:cs="宋体"/>
                <w:kern w:val="0"/>
                <w:sz w:val="20"/>
                <w:szCs w:val="20"/>
              </w:rPr>
            </w:pPr>
          </w:p>
        </w:tc>
        <w:tc>
          <w:tcPr>
            <w:tcW w:w="951" w:type="dxa"/>
            <w:vAlign w:val="center"/>
          </w:tcPr>
          <w:p w:rsidR="00FD4E93" w:rsidRDefault="00FD4E93" w:rsidP="00396624">
            <w:pPr>
              <w:widowControl/>
              <w:tabs>
                <w:tab w:val="left" w:pos="2700"/>
              </w:tabs>
              <w:rPr>
                <w:rFonts w:ascii="宋体" w:cs="宋体"/>
                <w:kern w:val="0"/>
                <w:sz w:val="20"/>
                <w:szCs w:val="20"/>
              </w:rPr>
            </w:pPr>
          </w:p>
        </w:tc>
        <w:tc>
          <w:tcPr>
            <w:tcW w:w="1317" w:type="dxa"/>
            <w:vAlign w:val="center"/>
          </w:tcPr>
          <w:p w:rsidR="00FD4E93" w:rsidRDefault="00FD4E93" w:rsidP="00396624">
            <w:pPr>
              <w:widowControl/>
              <w:tabs>
                <w:tab w:val="left" w:pos="2700"/>
              </w:tabs>
              <w:rPr>
                <w:rFonts w:ascii="宋体" w:cs="宋体"/>
                <w:kern w:val="0"/>
                <w:sz w:val="20"/>
                <w:szCs w:val="20"/>
              </w:rPr>
            </w:pPr>
          </w:p>
        </w:tc>
        <w:tc>
          <w:tcPr>
            <w:tcW w:w="807" w:type="dxa"/>
            <w:vAlign w:val="center"/>
          </w:tcPr>
          <w:p w:rsidR="00FD4E93" w:rsidRDefault="00FD4E93" w:rsidP="00396624">
            <w:pPr>
              <w:widowControl/>
              <w:tabs>
                <w:tab w:val="left" w:pos="2700"/>
              </w:tabs>
              <w:rPr>
                <w:rFonts w:ascii="宋体" w:cs="宋体"/>
                <w:kern w:val="0"/>
                <w:sz w:val="20"/>
                <w:szCs w:val="20"/>
              </w:rPr>
            </w:pPr>
          </w:p>
        </w:tc>
        <w:tc>
          <w:tcPr>
            <w:tcW w:w="777" w:type="dxa"/>
            <w:vAlign w:val="center"/>
          </w:tcPr>
          <w:p w:rsidR="00FD4E93" w:rsidRDefault="00FD4E93" w:rsidP="00396624">
            <w:pPr>
              <w:widowControl/>
              <w:tabs>
                <w:tab w:val="left" w:pos="2700"/>
              </w:tabs>
              <w:rPr>
                <w:rFonts w:ascii="宋体" w:cs="宋体"/>
                <w:kern w:val="0"/>
                <w:sz w:val="20"/>
                <w:szCs w:val="20"/>
              </w:rPr>
            </w:pPr>
          </w:p>
        </w:tc>
        <w:tc>
          <w:tcPr>
            <w:tcW w:w="695" w:type="dxa"/>
            <w:vAlign w:val="center"/>
          </w:tcPr>
          <w:p w:rsidR="00FD4E93" w:rsidRDefault="00FD4E93" w:rsidP="00396624">
            <w:pPr>
              <w:widowControl/>
              <w:tabs>
                <w:tab w:val="left" w:pos="2700"/>
              </w:tabs>
              <w:rPr>
                <w:rFonts w:ascii="宋体" w:cs="宋体"/>
                <w:kern w:val="0"/>
                <w:sz w:val="20"/>
                <w:szCs w:val="20"/>
              </w:rPr>
            </w:pPr>
          </w:p>
        </w:tc>
        <w:tc>
          <w:tcPr>
            <w:tcW w:w="1039" w:type="dxa"/>
          </w:tcPr>
          <w:p w:rsidR="00FD4E93" w:rsidRDefault="00FD4E93" w:rsidP="00396624">
            <w:pPr>
              <w:widowControl/>
              <w:tabs>
                <w:tab w:val="left" w:pos="2700"/>
              </w:tabs>
              <w:jc w:val="center"/>
              <w:rPr>
                <w:rFonts w:ascii="宋体" w:cs="宋体"/>
                <w:kern w:val="0"/>
                <w:sz w:val="20"/>
                <w:szCs w:val="20"/>
              </w:rPr>
            </w:pPr>
          </w:p>
        </w:tc>
        <w:tc>
          <w:tcPr>
            <w:tcW w:w="1039" w:type="dxa"/>
            <w:vAlign w:val="center"/>
          </w:tcPr>
          <w:p w:rsidR="00FD4E93" w:rsidRDefault="00FD4E93" w:rsidP="00396624">
            <w:pPr>
              <w:widowControl/>
              <w:tabs>
                <w:tab w:val="left" w:pos="2700"/>
              </w:tabs>
              <w:jc w:val="center"/>
              <w:rPr>
                <w:rFonts w:ascii="宋体" w:cs="宋体"/>
                <w:kern w:val="0"/>
                <w:sz w:val="20"/>
                <w:szCs w:val="20"/>
              </w:rPr>
            </w:pPr>
          </w:p>
        </w:tc>
        <w:tc>
          <w:tcPr>
            <w:tcW w:w="729" w:type="dxa"/>
            <w:vAlign w:val="center"/>
          </w:tcPr>
          <w:p w:rsidR="00FD4E93" w:rsidRDefault="00FD4E93" w:rsidP="00396624">
            <w:pPr>
              <w:widowControl/>
              <w:tabs>
                <w:tab w:val="left" w:pos="2700"/>
              </w:tabs>
              <w:jc w:val="center"/>
              <w:rPr>
                <w:rFonts w:ascii="宋体" w:cs="宋体"/>
                <w:kern w:val="0"/>
                <w:sz w:val="20"/>
                <w:szCs w:val="20"/>
              </w:rPr>
            </w:pPr>
          </w:p>
        </w:tc>
        <w:tc>
          <w:tcPr>
            <w:tcW w:w="1238" w:type="dxa"/>
            <w:vAlign w:val="center"/>
          </w:tcPr>
          <w:p w:rsidR="00FD4E93" w:rsidRDefault="00FD4E93" w:rsidP="00396624">
            <w:pPr>
              <w:widowControl/>
              <w:tabs>
                <w:tab w:val="left" w:pos="2700"/>
              </w:tabs>
              <w:rPr>
                <w:rFonts w:ascii="宋体" w:cs="宋体"/>
                <w:kern w:val="0"/>
                <w:sz w:val="20"/>
                <w:szCs w:val="20"/>
              </w:rPr>
            </w:pPr>
          </w:p>
        </w:tc>
      </w:tr>
    </w:tbl>
    <w:p w:rsidR="00FD4E93" w:rsidRDefault="00FD4E93" w:rsidP="00A57839">
      <w:pPr>
        <w:tabs>
          <w:tab w:val="left" w:pos="2700"/>
        </w:tabs>
        <w:spacing w:afterLines="100" w:line="500" w:lineRule="exact"/>
        <w:ind w:firstLineChars="200" w:firstLine="420"/>
        <w:rPr>
          <w:szCs w:val="28"/>
        </w:rPr>
      </w:pPr>
      <w:r>
        <w:rPr>
          <w:rFonts w:hint="eastAsia"/>
          <w:szCs w:val="28"/>
        </w:rPr>
        <w:t>检验机构联系人：</w:t>
      </w:r>
      <w:r>
        <w:rPr>
          <w:szCs w:val="28"/>
        </w:rPr>
        <w:t xml:space="preserve">           </w:t>
      </w:r>
      <w:r>
        <w:rPr>
          <w:rFonts w:hint="eastAsia"/>
          <w:szCs w:val="28"/>
        </w:rPr>
        <w:t>联系电话：</w:t>
      </w:r>
    </w:p>
    <w:p w:rsidR="00FD4E93" w:rsidRDefault="00FD4E93" w:rsidP="00FD4E93">
      <w:pPr>
        <w:tabs>
          <w:tab w:val="left" w:pos="2700"/>
        </w:tabs>
        <w:spacing w:line="276" w:lineRule="auto"/>
        <w:ind w:firstLineChars="4654" w:firstLine="9773"/>
        <w:outlineLvl w:val="0"/>
        <w:rPr>
          <w:szCs w:val="28"/>
        </w:rPr>
      </w:pPr>
      <w:r>
        <w:rPr>
          <w:rFonts w:hint="eastAsia"/>
          <w:szCs w:val="28"/>
        </w:rPr>
        <w:t>（检验单位公章）</w:t>
      </w:r>
    </w:p>
    <w:p w:rsidR="00FD4E93" w:rsidRDefault="00FD4E93" w:rsidP="00FD4E93">
      <w:pPr>
        <w:tabs>
          <w:tab w:val="left" w:pos="2700"/>
        </w:tabs>
        <w:spacing w:line="276" w:lineRule="auto"/>
        <w:ind w:firstLineChars="4954" w:firstLine="10403"/>
        <w:outlineLvl w:val="0"/>
        <w:rPr>
          <w:szCs w:val="28"/>
        </w:rPr>
      </w:pP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rsidR="00FD4E93" w:rsidRDefault="00FD4E93" w:rsidP="00A57839">
      <w:pPr>
        <w:widowControl/>
        <w:autoSpaceDE w:val="0"/>
        <w:autoSpaceDN w:val="0"/>
        <w:snapToGrid w:val="0"/>
        <w:spacing w:beforeLines="50" w:afterLines="50" w:line="300" w:lineRule="exact"/>
        <w:rPr>
          <w:rFonts w:ascii="黑体" w:eastAsia="黑体"/>
        </w:rPr>
        <w:sectPr w:rsidR="00FD4E93">
          <w:footerReference w:type="even" r:id="rId23"/>
          <w:footerReference w:type="default" r:id="rId24"/>
          <w:pgSz w:w="16839" w:h="11907" w:orient="landscape"/>
          <w:pgMar w:top="1417" w:right="1417" w:bottom="1134" w:left="1134" w:header="1418" w:footer="850" w:gutter="0"/>
          <w:pgNumType w:start="1"/>
          <w:cols w:space="720"/>
          <w:docGrid w:type="lines" w:linePitch="322"/>
        </w:sectPr>
      </w:pPr>
    </w:p>
    <w:p w:rsidR="00FD4E93" w:rsidRDefault="00FD4E93" w:rsidP="00FD4E93">
      <w:pPr>
        <w:ind w:firstLineChars="200" w:firstLine="420"/>
        <w:jc w:val="center"/>
        <w:rPr>
          <w:rFonts w:ascii="黑体" w:eastAsia="黑体" w:hAnsi="宋体"/>
          <w:bCs/>
          <w:color w:val="000000"/>
          <w:szCs w:val="28"/>
        </w:rPr>
      </w:pPr>
      <w:r>
        <w:rPr>
          <w:rFonts w:ascii="黑体" w:eastAsia="黑体" w:hAnsi="宋体" w:hint="eastAsia"/>
          <w:bCs/>
          <w:color w:val="000000"/>
          <w:szCs w:val="28"/>
        </w:rPr>
        <w:lastRenderedPageBreak/>
        <w:t>附录J</w:t>
      </w:r>
    </w:p>
    <w:p w:rsidR="00FD4E93" w:rsidRDefault="00FD4E93" w:rsidP="00FD4E93">
      <w:pPr>
        <w:ind w:firstLineChars="200" w:firstLine="420"/>
        <w:jc w:val="center"/>
        <w:rPr>
          <w:rFonts w:ascii="黑体" w:eastAsia="黑体" w:hAnsi="宋体"/>
          <w:color w:val="000000"/>
        </w:rPr>
      </w:pPr>
      <w:r>
        <w:rPr>
          <w:rFonts w:ascii="黑体" w:eastAsia="黑体" w:hAnsi="宋体" w:hint="eastAsia"/>
          <w:color w:val="000000"/>
        </w:rPr>
        <w:t>(规范性附录)</w:t>
      </w:r>
    </w:p>
    <w:p w:rsidR="00FD4E93" w:rsidRDefault="00FD4E93" w:rsidP="00FD4E93">
      <w:pPr>
        <w:widowControl/>
        <w:jc w:val="center"/>
        <w:rPr>
          <w:rFonts w:ascii="黑体" w:eastAsia="黑体" w:hAnsi="黑体" w:cs="黑体"/>
          <w:color w:val="333333"/>
          <w:kern w:val="0"/>
          <w:szCs w:val="21"/>
        </w:rPr>
      </w:pPr>
      <w:r>
        <w:rPr>
          <w:rFonts w:ascii="黑体" w:eastAsia="黑体" w:hAnsi="黑体" w:cs="黑体" w:hint="eastAsia"/>
          <w:szCs w:val="21"/>
        </w:rPr>
        <w:t>舟山市食品安全核查处置情况填报表</w:t>
      </w:r>
    </w:p>
    <w:p w:rsidR="00FD4E93" w:rsidRDefault="00FD4E93" w:rsidP="00FD4E93">
      <w:pPr>
        <w:widowControl/>
        <w:jc w:val="center"/>
        <w:rPr>
          <w:rFonts w:ascii="黑体" w:eastAsia="黑体" w:hAnsi="黑体" w:cs="黑体"/>
          <w:color w:val="333333"/>
          <w:kern w:val="0"/>
          <w:szCs w:val="21"/>
        </w:rPr>
      </w:pPr>
    </w:p>
    <w:p w:rsidR="00FD4E93" w:rsidRDefault="00FD4E93" w:rsidP="00A57839">
      <w:pPr>
        <w:widowControl/>
        <w:autoSpaceDE w:val="0"/>
        <w:autoSpaceDN w:val="0"/>
        <w:snapToGrid w:val="0"/>
        <w:spacing w:beforeLines="50" w:afterLines="50" w:line="300" w:lineRule="exact"/>
        <w:jc w:val="left"/>
        <w:rPr>
          <w:rFonts w:ascii="宋体" w:eastAsia="宋体" w:hAnsi="宋体" w:cs="宋体"/>
          <w:kern w:val="0"/>
          <w:szCs w:val="21"/>
        </w:rPr>
      </w:pPr>
      <w:r>
        <w:rPr>
          <w:rFonts w:ascii="黑体" w:eastAsia="黑体" w:hAnsi="黑体" w:cs="黑体" w:hint="eastAsia"/>
          <w:color w:val="000000"/>
        </w:rPr>
        <w:t>J.1</w:t>
      </w:r>
      <w:r>
        <w:rPr>
          <w:rFonts w:ascii="宋体" w:hAnsi="宋体" w:hint="eastAsia"/>
          <w:color w:val="000000"/>
        </w:rPr>
        <w:t xml:space="preserve"> 舟山市食品安全</w:t>
      </w:r>
      <w:r>
        <w:rPr>
          <w:rFonts w:ascii="宋体" w:eastAsia="宋体" w:hAnsi="宋体" w:cs="宋体" w:hint="eastAsia"/>
          <w:szCs w:val="21"/>
        </w:rPr>
        <w:t>核查处置情况填报表</w:t>
      </w:r>
      <w:r>
        <w:rPr>
          <w:rFonts w:ascii="宋体" w:eastAsia="宋体" w:hAnsi="宋体" w:cs="宋体" w:hint="eastAsia"/>
          <w:kern w:val="0"/>
          <w:szCs w:val="21"/>
        </w:rPr>
        <w:t>形式如下。</w:t>
      </w:r>
    </w:p>
    <w:p w:rsidR="00FD4E93" w:rsidRDefault="00FD4E93" w:rsidP="00FD4E93">
      <w:pPr>
        <w:jc w:val="center"/>
        <w:rPr>
          <w:rFonts w:ascii="宋体" w:eastAsia="宋体" w:hAnsi="宋体" w:cs="宋体"/>
          <w:sz w:val="44"/>
          <w:szCs w:val="44"/>
        </w:rPr>
      </w:pPr>
      <w:r>
        <w:rPr>
          <w:rFonts w:ascii="宋体" w:eastAsia="宋体" w:hAnsi="宋体" w:cs="宋体" w:hint="eastAsia"/>
          <w:sz w:val="44"/>
          <w:szCs w:val="44"/>
        </w:rPr>
        <w:t>舟山市食品安全核查处置情况填报表</w:t>
      </w:r>
    </w:p>
    <w:p w:rsidR="00FD4E93" w:rsidRDefault="00FD4E93" w:rsidP="00FD4E93">
      <w:pPr>
        <w:rPr>
          <w:kern w:val="0"/>
        </w:rPr>
      </w:pPr>
    </w:p>
    <w:p w:rsidR="00FD4E93" w:rsidRDefault="00FD4E93" w:rsidP="00FD4E93">
      <w:pPr>
        <w:spacing w:line="300" w:lineRule="exact"/>
      </w:pPr>
      <w:r>
        <w:rPr>
          <w:rFonts w:hint="eastAsia"/>
          <w:kern w:val="0"/>
        </w:rPr>
        <w:t>抽样单编号：</w:t>
      </w:r>
      <w:r>
        <w:rPr>
          <w:kern w:val="0"/>
          <w:u w:val="single"/>
        </w:rPr>
        <w:t xml:space="preserve">                </w:t>
      </w:r>
      <w:r>
        <w:rPr>
          <w:kern w:val="0"/>
        </w:rPr>
        <w:t xml:space="preserve">                            </w:t>
      </w:r>
      <w:r>
        <w:rPr>
          <w:rFonts w:hint="eastAsia"/>
          <w:kern w:val="0"/>
        </w:rPr>
        <w:t>样品名称：</w:t>
      </w:r>
      <w:r>
        <w:rPr>
          <w:kern w:val="0"/>
          <w:u w:val="single"/>
        </w:rPr>
        <w:t xml:space="preserve">                    </w:t>
      </w:r>
    </w:p>
    <w:p w:rsidR="00FD4E93" w:rsidRDefault="00FD4E93" w:rsidP="00FD4E93">
      <w:pPr>
        <w:spacing w:line="300" w:lineRule="exact"/>
      </w:pPr>
    </w:p>
    <w:p w:rsidR="00FD4E93" w:rsidRDefault="00FD4E93" w:rsidP="00FD4E93">
      <w:pPr>
        <w:spacing w:line="300" w:lineRule="exact"/>
        <w:rPr>
          <w:u w:val="single"/>
        </w:rPr>
      </w:pPr>
      <w:r>
        <w:rPr>
          <w:rFonts w:hint="eastAsia"/>
        </w:rPr>
        <w:t>处置环节：</w:t>
      </w:r>
      <w:r>
        <w:rPr>
          <w:rFonts w:hint="eastAsia"/>
        </w:rPr>
        <w:t xml:space="preserve"> </w:t>
      </w:r>
      <w:r>
        <w:rPr>
          <w:rFonts w:hint="eastAsia"/>
          <w:u w:val="single"/>
        </w:rPr>
        <w:t xml:space="preserve">             </w:t>
      </w:r>
      <w:r>
        <w:rPr>
          <w:rFonts w:hint="eastAsia"/>
        </w:rPr>
        <w:t>（生产、流通、餐饮环节）</w:t>
      </w:r>
      <w:r>
        <w:t xml:space="preserve">        </w:t>
      </w:r>
      <w:r>
        <w:rPr>
          <w:rFonts w:hint="eastAsia"/>
        </w:rPr>
        <w:t>填报单位：</w:t>
      </w:r>
      <w:r>
        <w:rPr>
          <w:u w:val="single"/>
        </w:rPr>
        <w:t xml:space="preserve">                     </w:t>
      </w:r>
    </w:p>
    <w:p w:rsidR="00FD4E93" w:rsidRDefault="00FD4E93" w:rsidP="00FD4E93">
      <w:pPr>
        <w:spacing w:line="300" w:lineRule="exact"/>
        <w:rPr>
          <w:u w:val="single"/>
        </w:rPr>
      </w:pPr>
    </w:p>
    <w:tbl>
      <w:tblPr>
        <w:tblW w:w="465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06"/>
        <w:gridCol w:w="5292"/>
        <w:gridCol w:w="705"/>
        <w:gridCol w:w="1144"/>
      </w:tblGrid>
      <w:tr w:rsidR="00FD4E93" w:rsidTr="00396624">
        <w:trPr>
          <w:trHeight w:val="940"/>
          <w:jc w:val="center"/>
        </w:trPr>
        <w:tc>
          <w:tcPr>
            <w:tcW w:w="450" w:type="pct"/>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启动</w:t>
            </w:r>
          </w:p>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情况</w:t>
            </w: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1.</w:t>
            </w:r>
            <w:r>
              <w:rPr>
                <w:rFonts w:ascii="Helvetica" w:hAnsi="Helvetica" w:cs="Helvetica" w:hint="eastAsia"/>
                <w:kern w:val="0"/>
                <w:szCs w:val="21"/>
              </w:rPr>
              <w:t>检验报告上传日期（监管部门收到检验报告日期）：</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2.</w:t>
            </w:r>
            <w:r>
              <w:rPr>
                <w:rFonts w:ascii="Helvetica" w:hAnsi="Helvetica" w:cs="Helvetica" w:hint="eastAsia"/>
                <w:kern w:val="0"/>
                <w:szCs w:val="21"/>
              </w:rPr>
              <w:t>检验报告送达企业日期：</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3.</w:t>
            </w:r>
            <w:r>
              <w:rPr>
                <w:rFonts w:ascii="Helvetica" w:hAnsi="Helvetica" w:cs="Helvetica" w:hint="eastAsia"/>
                <w:kern w:val="0"/>
                <w:szCs w:val="21"/>
              </w:rPr>
              <w:t>启动核查处置日期：</w:t>
            </w:r>
            <w:r>
              <w:rPr>
                <w:rFonts w:ascii="Helvetica" w:hAnsi="Helvetica" w:cs="Helvetica"/>
                <w:kern w:val="0"/>
                <w:szCs w:val="21"/>
              </w:rPr>
              <w:t xml:space="preserve"> </w:t>
            </w:r>
          </w:p>
        </w:tc>
        <w:tc>
          <w:tcPr>
            <w:tcW w:w="449" w:type="pct"/>
            <w:shd w:val="clear" w:color="auto" w:fill="FFFFFF"/>
            <w:vAlign w:val="center"/>
          </w:tcPr>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启动是否及时：</w:t>
            </w:r>
          </w:p>
        </w:tc>
        <w:tc>
          <w:tcPr>
            <w:tcW w:w="729" w:type="pct"/>
            <w:shd w:val="clear" w:color="auto" w:fill="FFFFFF"/>
            <w:vAlign w:val="center"/>
          </w:tcPr>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稽查处，</w:t>
            </w:r>
            <w:r>
              <w:rPr>
                <w:rFonts w:ascii="Helvetica" w:hAnsi="Helvetica" w:cs="Helvetica"/>
                <w:kern w:val="0"/>
                <w:szCs w:val="21"/>
              </w:rPr>
              <w:t>5</w:t>
            </w:r>
            <w:r>
              <w:rPr>
                <w:rFonts w:ascii="Helvetica" w:hAnsi="Helvetica" w:cs="Helvetica" w:hint="eastAsia"/>
                <w:kern w:val="0"/>
                <w:szCs w:val="21"/>
              </w:rPr>
              <w:t>个工作日内完成</w:t>
            </w:r>
          </w:p>
        </w:tc>
      </w:tr>
      <w:tr w:rsidR="00FD4E93" w:rsidTr="003966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0" w:type="pct"/>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产品</w:t>
            </w:r>
          </w:p>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控制</w:t>
            </w:r>
          </w:p>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情况</w:t>
            </w: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1.</w:t>
            </w:r>
            <w:r>
              <w:rPr>
                <w:rFonts w:ascii="Helvetica" w:hAnsi="Helvetica" w:cs="Helvetica" w:hint="eastAsia"/>
                <w:kern w:val="0"/>
                <w:szCs w:val="21"/>
              </w:rPr>
              <w:t>产品控制措施：</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责令企业暂停生产、销售和使用不合格或问题食品、食品添加剂：</w:t>
            </w:r>
            <w:r>
              <w:rPr>
                <w:rFonts w:ascii="Helvetica" w:hAnsi="Helvetica" w:cs="Helvetica"/>
                <w:kern w:val="0"/>
                <w:szCs w:val="21"/>
                <w:u w:val="single"/>
              </w:rPr>
              <w:t xml:space="preserve">   </w:t>
            </w:r>
            <w:r>
              <w:rPr>
                <w:rFonts w:ascii="Helvetica" w:hAnsi="Helvetica" w:cs="Helvetica" w:hint="eastAsia"/>
                <w:kern w:val="0"/>
                <w:szCs w:val="21"/>
              </w:rPr>
              <w:t>；（填是或否）</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封存不合格（问题）食品、食品添加剂：</w:t>
            </w:r>
            <w:r>
              <w:rPr>
                <w:rFonts w:ascii="Helvetica" w:hAnsi="Helvetica" w:cs="Helvetica"/>
                <w:kern w:val="0"/>
                <w:szCs w:val="21"/>
                <w:u w:val="single"/>
              </w:rPr>
              <w:t xml:space="preserve">     </w:t>
            </w:r>
            <w:r>
              <w:rPr>
                <w:rFonts w:ascii="Helvetica" w:hAnsi="Helvetica" w:cs="Helvetica" w:hint="eastAsia"/>
                <w:kern w:val="0"/>
                <w:szCs w:val="21"/>
              </w:rPr>
              <w:t>；（填是或否）</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责令企业召回不合格（问题）食品、食品添加剂：</w:t>
            </w:r>
            <w:r>
              <w:rPr>
                <w:rFonts w:ascii="Helvetica" w:hAnsi="Helvetica" w:cs="Helvetica"/>
                <w:kern w:val="0"/>
                <w:szCs w:val="21"/>
                <w:u w:val="single"/>
              </w:rPr>
              <w:t xml:space="preserve">     </w:t>
            </w:r>
            <w:r>
              <w:rPr>
                <w:rFonts w:ascii="Helvetica" w:hAnsi="Helvetica" w:cs="Helvetica" w:hint="eastAsia"/>
                <w:kern w:val="0"/>
                <w:szCs w:val="21"/>
              </w:rPr>
              <w:t>。（填是或否）</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2.</w:t>
            </w:r>
            <w:r>
              <w:rPr>
                <w:rFonts w:ascii="Helvetica" w:hAnsi="Helvetica" w:cs="Helvetica" w:hint="eastAsia"/>
                <w:kern w:val="0"/>
                <w:szCs w:val="21"/>
              </w:rPr>
              <w:t>产品控制具体情况</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w:t>
            </w:r>
            <w:r>
              <w:rPr>
                <w:rFonts w:ascii="Helvetica" w:hAnsi="Helvetica" w:cs="Helvetica"/>
                <w:kern w:val="0"/>
                <w:szCs w:val="21"/>
              </w:rPr>
              <w:t>1</w:t>
            </w:r>
            <w:r>
              <w:rPr>
                <w:rFonts w:ascii="Helvetica" w:hAnsi="Helvetica" w:cs="Helvetica" w:hint="eastAsia"/>
                <w:kern w:val="0"/>
                <w:szCs w:val="21"/>
              </w:rPr>
              <w:t>）企业生产（购进）</w:t>
            </w:r>
            <w:r>
              <w:rPr>
                <w:rFonts w:ascii="Helvetica" w:hAnsi="Helvetica" w:cs="Helvetica"/>
                <w:kern w:val="0"/>
                <w:szCs w:val="21"/>
                <w:u w:val="single"/>
              </w:rPr>
              <w:t xml:space="preserve">      </w:t>
            </w:r>
            <w:r>
              <w:rPr>
                <w:rFonts w:ascii="Helvetica" w:hAnsi="Helvetica" w:cs="Helvetica" w:hint="eastAsia"/>
                <w:kern w:val="0"/>
                <w:szCs w:val="21"/>
              </w:rPr>
              <w:t>（填数量），共计</w:t>
            </w:r>
            <w:r>
              <w:rPr>
                <w:rFonts w:ascii="Helvetica" w:hAnsi="Helvetica" w:cs="Helvetica"/>
                <w:kern w:val="0"/>
                <w:szCs w:val="21"/>
                <w:u w:val="single"/>
              </w:rPr>
              <w:t xml:space="preserve">     </w:t>
            </w:r>
            <w:r>
              <w:rPr>
                <w:rFonts w:ascii="Helvetica" w:hAnsi="Helvetica" w:cs="Helvetica" w:hint="eastAsia"/>
                <w:kern w:val="0"/>
                <w:szCs w:val="21"/>
              </w:rPr>
              <w:t>公斤；</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货值</w:t>
            </w:r>
            <w:r>
              <w:rPr>
                <w:rFonts w:ascii="Helvetica" w:hAnsi="Helvetica" w:cs="Helvetica"/>
                <w:kern w:val="0"/>
                <w:szCs w:val="21"/>
                <w:u w:val="single"/>
              </w:rPr>
              <w:t xml:space="preserve">     </w:t>
            </w:r>
            <w:r>
              <w:rPr>
                <w:rFonts w:ascii="Helvetica" w:hAnsi="Helvetica" w:cs="Helvetica" w:hint="eastAsia"/>
                <w:kern w:val="0"/>
                <w:szCs w:val="21"/>
              </w:rPr>
              <w:t>元；</w:t>
            </w:r>
            <w:r>
              <w:rPr>
                <w:rFonts w:ascii="Helvetica" w:hAnsi="Helvetica" w:cs="Helvetica"/>
                <w:kern w:val="0"/>
                <w:szCs w:val="21"/>
              </w:rPr>
              <w:br/>
            </w:r>
            <w:r>
              <w:rPr>
                <w:rFonts w:ascii="Helvetica" w:hAnsi="Helvetica" w:cs="Helvetica" w:hint="eastAsia"/>
                <w:kern w:val="0"/>
                <w:szCs w:val="21"/>
              </w:rPr>
              <w:t>已销售</w:t>
            </w:r>
            <w:r>
              <w:rPr>
                <w:rFonts w:ascii="Helvetica" w:hAnsi="Helvetica" w:cs="Helvetica"/>
                <w:kern w:val="0"/>
                <w:szCs w:val="21"/>
                <w:u w:val="single"/>
              </w:rPr>
              <w:t xml:space="preserve">        </w:t>
            </w:r>
            <w:r>
              <w:rPr>
                <w:rFonts w:ascii="Helvetica" w:hAnsi="Helvetica" w:cs="Helvetica" w:hint="eastAsia"/>
                <w:kern w:val="0"/>
                <w:szCs w:val="21"/>
              </w:rPr>
              <w:t>，共计</w:t>
            </w:r>
            <w:r>
              <w:rPr>
                <w:rFonts w:ascii="Helvetica" w:hAnsi="Helvetica" w:cs="Helvetica"/>
                <w:kern w:val="0"/>
                <w:szCs w:val="21"/>
                <w:u w:val="single"/>
              </w:rPr>
              <w:t xml:space="preserve">    </w:t>
            </w:r>
            <w:r>
              <w:rPr>
                <w:rFonts w:ascii="Helvetica" w:hAnsi="Helvetica" w:cs="Helvetica" w:hint="eastAsia"/>
                <w:kern w:val="0"/>
                <w:szCs w:val="21"/>
              </w:rPr>
              <w:t>公斤，货值</w:t>
            </w:r>
            <w:r>
              <w:rPr>
                <w:rFonts w:ascii="Helvetica" w:hAnsi="Helvetica" w:cs="Helvetica"/>
                <w:kern w:val="0"/>
                <w:szCs w:val="21"/>
                <w:u w:val="single"/>
              </w:rPr>
              <w:t xml:space="preserve">      </w:t>
            </w:r>
            <w:r>
              <w:rPr>
                <w:rFonts w:ascii="Helvetica" w:hAnsi="Helvetica" w:cs="Helvetica" w:hint="eastAsia"/>
                <w:kern w:val="0"/>
                <w:szCs w:val="21"/>
              </w:rPr>
              <w:t>元。</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库存（未销售）</w:t>
            </w:r>
            <w:r>
              <w:rPr>
                <w:rFonts w:ascii="Helvetica" w:hAnsi="Helvetica" w:cs="Helvetica"/>
                <w:kern w:val="0"/>
                <w:szCs w:val="21"/>
                <w:u w:val="single"/>
              </w:rPr>
              <w:t xml:space="preserve">   </w:t>
            </w:r>
            <w:r>
              <w:rPr>
                <w:rFonts w:ascii="Helvetica" w:hAnsi="Helvetica" w:cs="Helvetica" w:hint="eastAsia"/>
                <w:kern w:val="0"/>
                <w:szCs w:val="21"/>
              </w:rPr>
              <w:t>，共计</w:t>
            </w:r>
            <w:r>
              <w:rPr>
                <w:rFonts w:ascii="Helvetica" w:hAnsi="Helvetica" w:cs="Helvetica"/>
                <w:kern w:val="0"/>
                <w:szCs w:val="21"/>
                <w:u w:val="single"/>
              </w:rPr>
              <w:t xml:space="preserve">    </w:t>
            </w:r>
            <w:r>
              <w:rPr>
                <w:rFonts w:ascii="Helvetica" w:hAnsi="Helvetica" w:cs="Helvetica" w:hint="eastAsia"/>
                <w:kern w:val="0"/>
                <w:szCs w:val="21"/>
              </w:rPr>
              <w:t>公斤，货值</w:t>
            </w:r>
            <w:r>
              <w:rPr>
                <w:rFonts w:ascii="Helvetica" w:hAnsi="Helvetica" w:cs="Helvetica"/>
                <w:kern w:val="0"/>
                <w:szCs w:val="21"/>
                <w:u w:val="single"/>
              </w:rPr>
              <w:t xml:space="preserve">   </w:t>
            </w:r>
            <w:r>
              <w:rPr>
                <w:rFonts w:ascii="Helvetica" w:hAnsi="Helvetica" w:cs="Helvetica" w:hint="eastAsia"/>
                <w:kern w:val="0"/>
                <w:szCs w:val="21"/>
              </w:rPr>
              <w:t>元。</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已使用</w:t>
            </w:r>
            <w:r>
              <w:rPr>
                <w:rFonts w:ascii="Helvetica" w:hAnsi="Helvetica" w:cs="Helvetica"/>
                <w:kern w:val="0"/>
                <w:szCs w:val="21"/>
                <w:u w:val="single"/>
              </w:rPr>
              <w:t xml:space="preserve">        </w:t>
            </w:r>
            <w:r>
              <w:rPr>
                <w:rFonts w:ascii="Helvetica" w:hAnsi="Helvetica" w:cs="Helvetica" w:hint="eastAsia"/>
                <w:kern w:val="0"/>
                <w:szCs w:val="21"/>
              </w:rPr>
              <w:t>，共计</w:t>
            </w:r>
            <w:r>
              <w:rPr>
                <w:rFonts w:ascii="Helvetica" w:hAnsi="Helvetica" w:cs="Helvetica"/>
                <w:kern w:val="0"/>
                <w:szCs w:val="21"/>
                <w:u w:val="single"/>
              </w:rPr>
              <w:t xml:space="preserve">        </w:t>
            </w:r>
            <w:r>
              <w:rPr>
                <w:rFonts w:ascii="Helvetica" w:hAnsi="Helvetica" w:cs="Helvetica" w:hint="eastAsia"/>
                <w:kern w:val="0"/>
                <w:szCs w:val="21"/>
              </w:rPr>
              <w:t>公斤；货值</w:t>
            </w:r>
            <w:r>
              <w:rPr>
                <w:rFonts w:ascii="Helvetica" w:hAnsi="Helvetica" w:cs="Helvetica"/>
                <w:kern w:val="0"/>
                <w:szCs w:val="21"/>
                <w:u w:val="single"/>
              </w:rPr>
              <w:t xml:space="preserve">       </w:t>
            </w:r>
            <w:r>
              <w:rPr>
                <w:rFonts w:ascii="Helvetica" w:hAnsi="Helvetica" w:cs="Helvetica" w:hint="eastAsia"/>
                <w:kern w:val="0"/>
                <w:szCs w:val="21"/>
              </w:rPr>
              <w:t>元。</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w:t>
            </w:r>
            <w:r>
              <w:rPr>
                <w:rFonts w:ascii="Helvetica" w:hAnsi="Helvetica" w:cs="Helvetica"/>
                <w:kern w:val="0"/>
                <w:szCs w:val="21"/>
              </w:rPr>
              <w:t>2</w:t>
            </w:r>
            <w:r>
              <w:rPr>
                <w:rFonts w:ascii="Helvetica" w:hAnsi="Helvetica" w:cs="Helvetica" w:hint="eastAsia"/>
                <w:kern w:val="0"/>
                <w:szCs w:val="21"/>
              </w:rPr>
              <w:t>）封存</w:t>
            </w:r>
            <w:r>
              <w:rPr>
                <w:rFonts w:ascii="Helvetica" w:hAnsi="Helvetica" w:cs="Helvetica"/>
                <w:kern w:val="0"/>
                <w:szCs w:val="21"/>
                <w:u w:val="single"/>
              </w:rPr>
              <w:t xml:space="preserve">  </w:t>
            </w:r>
            <w:r>
              <w:rPr>
                <w:rFonts w:ascii="Helvetica" w:hAnsi="Helvetica" w:cs="Helvetica" w:hint="eastAsia"/>
                <w:kern w:val="0"/>
                <w:szCs w:val="21"/>
              </w:rPr>
              <w:t>，共计</w:t>
            </w:r>
            <w:r>
              <w:rPr>
                <w:rFonts w:ascii="Helvetica" w:hAnsi="Helvetica" w:cs="Helvetica"/>
                <w:kern w:val="0"/>
                <w:szCs w:val="21"/>
                <w:u w:val="single"/>
              </w:rPr>
              <w:t xml:space="preserve">  </w:t>
            </w:r>
            <w:r>
              <w:rPr>
                <w:rFonts w:ascii="Helvetica" w:hAnsi="Helvetica" w:cs="Helvetica" w:hint="eastAsia"/>
                <w:kern w:val="0"/>
                <w:szCs w:val="21"/>
              </w:rPr>
              <w:t>公斤；货值</w:t>
            </w:r>
            <w:r>
              <w:rPr>
                <w:rFonts w:ascii="Helvetica" w:hAnsi="Helvetica" w:cs="Helvetica"/>
                <w:kern w:val="0"/>
                <w:szCs w:val="21"/>
                <w:u w:val="single"/>
              </w:rPr>
              <w:t xml:space="preserve">   </w:t>
            </w:r>
            <w:r>
              <w:rPr>
                <w:rFonts w:ascii="Helvetica" w:hAnsi="Helvetica" w:cs="Helvetica" w:hint="eastAsia"/>
                <w:kern w:val="0"/>
                <w:szCs w:val="21"/>
              </w:rPr>
              <w:t>元。</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w:t>
            </w:r>
            <w:r>
              <w:rPr>
                <w:rFonts w:ascii="Helvetica" w:hAnsi="Helvetica" w:cs="Helvetica"/>
                <w:kern w:val="0"/>
                <w:szCs w:val="21"/>
              </w:rPr>
              <w:t>3</w:t>
            </w:r>
            <w:r>
              <w:rPr>
                <w:rFonts w:ascii="Helvetica" w:hAnsi="Helvetica" w:cs="Helvetica" w:hint="eastAsia"/>
                <w:kern w:val="0"/>
                <w:szCs w:val="21"/>
              </w:rPr>
              <w:t>）召回</w:t>
            </w:r>
            <w:r>
              <w:rPr>
                <w:rFonts w:ascii="Helvetica" w:hAnsi="Helvetica" w:cs="Helvetica"/>
                <w:kern w:val="0"/>
                <w:szCs w:val="21"/>
                <w:u w:val="single"/>
              </w:rPr>
              <w:t xml:space="preserve">  </w:t>
            </w:r>
            <w:r>
              <w:rPr>
                <w:rFonts w:ascii="Helvetica" w:hAnsi="Helvetica" w:cs="Helvetica" w:hint="eastAsia"/>
                <w:kern w:val="0"/>
                <w:szCs w:val="21"/>
              </w:rPr>
              <w:t>，共计</w:t>
            </w:r>
            <w:r>
              <w:rPr>
                <w:rFonts w:ascii="Helvetica" w:hAnsi="Helvetica" w:cs="Helvetica"/>
                <w:kern w:val="0"/>
                <w:szCs w:val="21"/>
                <w:u w:val="single"/>
              </w:rPr>
              <w:t xml:space="preserve">  </w:t>
            </w:r>
            <w:r>
              <w:rPr>
                <w:rFonts w:ascii="Helvetica" w:hAnsi="Helvetica" w:cs="Helvetica" w:hint="eastAsia"/>
                <w:kern w:val="0"/>
                <w:szCs w:val="21"/>
              </w:rPr>
              <w:t>公斤；货值</w:t>
            </w:r>
            <w:r>
              <w:rPr>
                <w:rFonts w:ascii="Helvetica" w:hAnsi="Helvetica" w:cs="Helvetica"/>
                <w:kern w:val="0"/>
                <w:szCs w:val="21"/>
                <w:u w:val="single"/>
              </w:rPr>
              <w:t xml:space="preserve">  </w:t>
            </w:r>
            <w:r>
              <w:rPr>
                <w:rFonts w:ascii="Helvetica" w:hAnsi="Helvetica" w:cs="Helvetica" w:hint="eastAsia"/>
                <w:kern w:val="0"/>
                <w:szCs w:val="21"/>
              </w:rPr>
              <w:t>元。（下架封存的公斤数必须填写，无产品的填</w:t>
            </w:r>
            <w:r>
              <w:rPr>
                <w:rFonts w:ascii="Helvetica" w:hAnsi="Helvetica" w:cs="Helvetica"/>
                <w:kern w:val="0"/>
                <w:szCs w:val="21"/>
              </w:rPr>
              <w:t>0</w:t>
            </w:r>
            <w:r>
              <w:rPr>
                <w:rFonts w:ascii="Helvetica" w:hAnsi="Helvetica" w:cs="Helvetica" w:hint="eastAsia"/>
                <w:kern w:val="0"/>
                <w:szCs w:val="21"/>
              </w:rPr>
              <w:t>）</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未完全召回原因：</w:t>
            </w:r>
            <w:r>
              <w:rPr>
                <w:rFonts w:ascii="Helvetica" w:hAnsi="Helvetica" w:cs="Helvetica"/>
                <w:kern w:val="0"/>
                <w:szCs w:val="21"/>
              </w:rPr>
              <w:t>__</w:t>
            </w:r>
            <w:r>
              <w:rPr>
                <w:rFonts w:ascii="Helvetica" w:hAnsi="Helvetica" w:cs="Helvetica"/>
                <w:kern w:val="0"/>
                <w:szCs w:val="21"/>
                <w:u w:val="single"/>
              </w:rPr>
              <w:t xml:space="preserve">                              </w:t>
            </w:r>
            <w:r>
              <w:rPr>
                <w:rFonts w:ascii="Helvetica" w:hAnsi="Helvetica" w:cs="Helvetica"/>
                <w:kern w:val="0"/>
                <w:szCs w:val="21"/>
              </w:rPr>
              <w:t>_______________</w:t>
            </w:r>
            <w:r w:rsidR="00841ECE">
              <w:rPr>
                <w:rFonts w:ascii="Helvetica" w:hAnsi="Helvetica" w:cs="Helvetica"/>
                <w:kern w:val="0"/>
                <w:szCs w:val="21"/>
              </w:rPr>
              <w:t>__________________________</w:t>
            </w:r>
            <w:r>
              <w:rPr>
                <w:rFonts w:ascii="Helvetica" w:hAnsi="Helvetica" w:cs="Helvetica" w:hint="eastAsia"/>
                <w:kern w:val="0"/>
                <w:szCs w:val="21"/>
              </w:rPr>
              <w:t>。</w:t>
            </w:r>
          </w:p>
        </w:tc>
        <w:tc>
          <w:tcPr>
            <w:tcW w:w="449" w:type="pct"/>
            <w:shd w:val="clear" w:color="auto" w:fill="FFFFFF"/>
            <w:vAlign w:val="center"/>
          </w:tcPr>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产品召回是否到位：</w:t>
            </w: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产品未完全召回原因是否合理：</w:t>
            </w:r>
          </w:p>
          <w:p w:rsidR="00FD4E93" w:rsidRDefault="00FD4E93" w:rsidP="00396624">
            <w:pPr>
              <w:spacing w:line="280" w:lineRule="exact"/>
              <w:rPr>
                <w:rFonts w:ascii="Helvetica" w:hAnsi="Helvetica" w:cs="Helvetica"/>
                <w:kern w:val="0"/>
                <w:szCs w:val="21"/>
              </w:rPr>
            </w:pPr>
          </w:p>
        </w:tc>
        <w:tc>
          <w:tcPr>
            <w:tcW w:w="729" w:type="pct"/>
            <w:shd w:val="clear" w:color="auto" w:fill="FFFFFF"/>
            <w:vAlign w:val="center"/>
          </w:tcPr>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稽查处，</w:t>
            </w:r>
            <w:r>
              <w:rPr>
                <w:rFonts w:ascii="Helvetica" w:hAnsi="Helvetica" w:cs="Helvetica"/>
                <w:kern w:val="0"/>
                <w:szCs w:val="21"/>
              </w:rPr>
              <w:t>85</w:t>
            </w:r>
            <w:r>
              <w:rPr>
                <w:rFonts w:ascii="Helvetica" w:hAnsi="Helvetica" w:cs="Helvetica" w:hint="eastAsia"/>
                <w:kern w:val="0"/>
                <w:szCs w:val="21"/>
              </w:rPr>
              <w:t>个自然日完成</w:t>
            </w:r>
            <w:r>
              <w:rPr>
                <w:rFonts w:ascii="Helvetica" w:hAnsi="Helvetica" w:cs="Helvetica"/>
                <w:kern w:val="0"/>
                <w:szCs w:val="21"/>
              </w:rPr>
              <w:t>(</w:t>
            </w:r>
            <w:r>
              <w:rPr>
                <w:rFonts w:ascii="Helvetica" w:hAnsi="Helvetica" w:cs="Helvetica" w:hint="eastAsia"/>
                <w:kern w:val="0"/>
                <w:szCs w:val="21"/>
              </w:rPr>
              <w:t>遇到上报时间临近国庆、春节等超过</w:t>
            </w:r>
            <w:r>
              <w:rPr>
                <w:rFonts w:ascii="Helvetica" w:hAnsi="Helvetica" w:cs="Helvetica"/>
                <w:kern w:val="0"/>
                <w:szCs w:val="21"/>
              </w:rPr>
              <w:t>4</w:t>
            </w:r>
            <w:r>
              <w:rPr>
                <w:rFonts w:ascii="Helvetica" w:hAnsi="Helvetica" w:cs="Helvetica" w:hint="eastAsia"/>
                <w:kern w:val="0"/>
                <w:szCs w:val="21"/>
              </w:rPr>
              <w:t>天的节假日的情况，提前几天完成</w:t>
            </w:r>
            <w:r>
              <w:rPr>
                <w:rFonts w:ascii="Helvetica" w:hAnsi="Helvetica" w:cs="Helvetica"/>
                <w:kern w:val="0"/>
                <w:szCs w:val="21"/>
              </w:rPr>
              <w:t>)</w:t>
            </w:r>
          </w:p>
        </w:tc>
      </w:tr>
      <w:tr w:rsidR="00FD4E93" w:rsidTr="003966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0" w:type="pct"/>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原因</w:t>
            </w:r>
          </w:p>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排查</w:t>
            </w: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1.</w:t>
            </w:r>
            <w:r>
              <w:rPr>
                <w:rFonts w:ascii="Helvetica" w:hAnsi="Helvetica" w:cs="Helvetica" w:hint="eastAsia"/>
                <w:kern w:val="0"/>
                <w:szCs w:val="21"/>
              </w:rPr>
              <w:t>原因类别：</w:t>
            </w:r>
            <w:r>
              <w:rPr>
                <w:rFonts w:ascii="Helvetica" w:hAnsi="Helvetica" w:cs="Helvetica"/>
                <w:kern w:val="0"/>
                <w:szCs w:val="21"/>
                <w:u w:val="single"/>
              </w:rPr>
              <w:t xml:space="preserve">       </w:t>
            </w:r>
            <w:r>
              <w:rPr>
                <w:rFonts w:ascii="Helvetica" w:hAnsi="Helvetica" w:cs="Helvetica" w:hint="eastAsia"/>
                <w:kern w:val="0"/>
                <w:szCs w:val="21"/>
              </w:rPr>
              <w:t>；原因详情：</w:t>
            </w:r>
            <w:r>
              <w:rPr>
                <w:rFonts w:ascii="Helvetica" w:hAnsi="Helvetica" w:cs="Helvetica"/>
                <w:kern w:val="0"/>
                <w:szCs w:val="21"/>
                <w:u w:val="single"/>
              </w:rPr>
              <w:t xml:space="preserve">              </w:t>
            </w:r>
            <w:r>
              <w:rPr>
                <w:rFonts w:ascii="Helvetica" w:hAnsi="Helvetica" w:cs="Helvetica" w:hint="eastAsia"/>
                <w:kern w:val="0"/>
                <w:szCs w:val="21"/>
              </w:rPr>
              <w:t>；</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2.</w:t>
            </w:r>
            <w:r>
              <w:rPr>
                <w:rFonts w:ascii="Helvetica" w:hAnsi="Helvetica" w:cs="Helvetica" w:hint="eastAsia"/>
                <w:kern w:val="0"/>
                <w:szCs w:val="21"/>
              </w:rPr>
              <w:t>（选填项，因原料导致不合格的，必填）追溯原料来源：</w:t>
            </w:r>
            <w:r>
              <w:rPr>
                <w:rFonts w:ascii="Helvetica" w:hAnsi="Helvetica" w:cs="Helvetica"/>
                <w:kern w:val="0"/>
                <w:szCs w:val="21"/>
              </w:rPr>
              <w:t>___________________</w:t>
            </w:r>
            <w:r>
              <w:rPr>
                <w:rFonts w:ascii="Helvetica" w:hAnsi="Helvetica" w:cs="Helvetica" w:hint="eastAsia"/>
                <w:kern w:val="0"/>
                <w:szCs w:val="21"/>
              </w:rPr>
              <w:t>；不合格原料生产者：</w:t>
            </w:r>
            <w:r>
              <w:rPr>
                <w:rFonts w:ascii="Helvetica" w:hAnsi="Helvetica" w:cs="Helvetica"/>
                <w:kern w:val="0"/>
                <w:szCs w:val="21"/>
              </w:rPr>
              <w:t>____________________</w:t>
            </w:r>
            <w:r>
              <w:rPr>
                <w:rFonts w:ascii="Helvetica" w:hAnsi="Helvetica" w:cs="Helvetica" w:hint="eastAsia"/>
                <w:kern w:val="0"/>
                <w:szCs w:val="21"/>
              </w:rPr>
              <w:t>；未追查到原料生产者的，说明原因：</w:t>
            </w:r>
            <w:r>
              <w:rPr>
                <w:rFonts w:ascii="Helvetica" w:hAnsi="Helvetica" w:cs="Helvetica"/>
                <w:kern w:val="0"/>
                <w:szCs w:val="21"/>
              </w:rPr>
              <w:t>__________________________________</w:t>
            </w:r>
            <w:r>
              <w:rPr>
                <w:rFonts w:ascii="Helvetica" w:hAnsi="Helvetica" w:cs="Helvetica" w:hint="eastAsia"/>
                <w:kern w:val="0"/>
                <w:szCs w:val="21"/>
              </w:rPr>
              <w:t>。</w:t>
            </w:r>
          </w:p>
        </w:tc>
        <w:tc>
          <w:tcPr>
            <w:tcW w:w="449" w:type="pc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排查问</w:t>
            </w:r>
            <w:proofErr w:type="gramStart"/>
            <w:r>
              <w:rPr>
                <w:rFonts w:ascii="Helvetica" w:hAnsi="Helvetica" w:cs="Helvetica" w:hint="eastAsia"/>
                <w:kern w:val="0"/>
                <w:szCs w:val="21"/>
              </w:rPr>
              <w:t>题原因</w:t>
            </w:r>
            <w:proofErr w:type="gramEnd"/>
            <w:r>
              <w:rPr>
                <w:rFonts w:ascii="Helvetica" w:hAnsi="Helvetica" w:cs="Helvetica" w:hint="eastAsia"/>
                <w:kern w:val="0"/>
                <w:szCs w:val="21"/>
              </w:rPr>
              <w:t>是否合理：</w:t>
            </w:r>
          </w:p>
        </w:tc>
        <w:tc>
          <w:tcPr>
            <w:tcW w:w="729" w:type="pc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生产流通处</w:t>
            </w:r>
            <w:r>
              <w:rPr>
                <w:rFonts w:ascii="Helvetica" w:hAnsi="Helvetica" w:cs="Helvetica"/>
                <w:kern w:val="0"/>
                <w:szCs w:val="21"/>
              </w:rPr>
              <w:t>/</w:t>
            </w:r>
            <w:r>
              <w:rPr>
                <w:rFonts w:ascii="Helvetica" w:hAnsi="Helvetica" w:cs="Helvetica" w:hint="eastAsia"/>
                <w:kern w:val="0"/>
                <w:szCs w:val="21"/>
              </w:rPr>
              <w:t>餐饮处，</w:t>
            </w:r>
            <w:r>
              <w:rPr>
                <w:rFonts w:ascii="Helvetica" w:hAnsi="Helvetica" w:cs="Helvetica"/>
                <w:kern w:val="0"/>
                <w:szCs w:val="21"/>
              </w:rPr>
              <w:t>85</w:t>
            </w:r>
            <w:r>
              <w:rPr>
                <w:rFonts w:ascii="Helvetica" w:hAnsi="Helvetica" w:cs="Helvetica" w:hint="eastAsia"/>
                <w:kern w:val="0"/>
                <w:szCs w:val="21"/>
              </w:rPr>
              <w:t>个自然日完成</w:t>
            </w:r>
            <w:r>
              <w:rPr>
                <w:rFonts w:ascii="Helvetica" w:hAnsi="Helvetica" w:cs="Helvetica"/>
                <w:kern w:val="0"/>
                <w:szCs w:val="21"/>
              </w:rPr>
              <w:t>(</w:t>
            </w:r>
            <w:r>
              <w:rPr>
                <w:rFonts w:ascii="Helvetica" w:hAnsi="Helvetica" w:cs="Helvetica" w:hint="eastAsia"/>
                <w:kern w:val="0"/>
                <w:szCs w:val="21"/>
              </w:rPr>
              <w:t>遇到上报时间临近国庆、春节等超过</w:t>
            </w:r>
            <w:r>
              <w:rPr>
                <w:rFonts w:ascii="Helvetica" w:hAnsi="Helvetica" w:cs="Helvetica"/>
                <w:kern w:val="0"/>
                <w:szCs w:val="21"/>
              </w:rPr>
              <w:t>4</w:t>
            </w:r>
            <w:r>
              <w:rPr>
                <w:rFonts w:ascii="Helvetica" w:hAnsi="Helvetica" w:cs="Helvetica" w:hint="eastAsia"/>
                <w:kern w:val="0"/>
                <w:szCs w:val="21"/>
              </w:rPr>
              <w:t>天的节假日的情况，提前几天完成</w:t>
            </w:r>
            <w:r>
              <w:rPr>
                <w:rFonts w:ascii="Helvetica" w:hAnsi="Helvetica" w:cs="Helvetica"/>
                <w:kern w:val="0"/>
                <w:szCs w:val="21"/>
              </w:rPr>
              <w:t>)</w:t>
            </w:r>
          </w:p>
        </w:tc>
      </w:tr>
      <w:tr w:rsidR="00FD4E93" w:rsidTr="003966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0" w:type="pct"/>
            <w:vMerge w:val="restart"/>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lastRenderedPageBreak/>
              <w:t>行政</w:t>
            </w:r>
          </w:p>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处罚</w:t>
            </w: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1.</w:t>
            </w:r>
            <w:r>
              <w:rPr>
                <w:rFonts w:ascii="Helvetica" w:hAnsi="Helvetica" w:cs="Helvetica" w:hint="eastAsia"/>
                <w:kern w:val="0"/>
                <w:szCs w:val="21"/>
              </w:rPr>
              <w:t>行政立案：</w:t>
            </w:r>
            <w:r>
              <w:rPr>
                <w:rFonts w:ascii="Helvetica" w:hAnsi="Helvetica" w:cs="Helvetica"/>
                <w:kern w:val="0"/>
                <w:szCs w:val="21"/>
                <w:u w:val="single"/>
              </w:rPr>
              <w:t xml:space="preserve">    </w:t>
            </w:r>
            <w:r>
              <w:rPr>
                <w:rFonts w:ascii="Helvetica" w:hAnsi="Helvetica" w:cs="Helvetica" w:hint="eastAsia"/>
                <w:kern w:val="0"/>
                <w:szCs w:val="21"/>
              </w:rPr>
              <w:t>；（填是或否）；</w:t>
            </w:r>
            <w:r>
              <w:rPr>
                <w:rFonts w:ascii="Helvetica" w:hAnsi="Helvetica" w:cs="Helvetica"/>
                <w:kern w:val="0"/>
                <w:szCs w:val="21"/>
              </w:rPr>
              <w:t xml:space="preserve"> </w:t>
            </w:r>
            <w:r>
              <w:rPr>
                <w:rFonts w:ascii="Helvetica" w:hAnsi="Helvetica" w:cs="Helvetica" w:hint="eastAsia"/>
                <w:kern w:val="0"/>
                <w:szCs w:val="21"/>
              </w:rPr>
              <w:t>立案日期：</w:t>
            </w:r>
            <w:r>
              <w:rPr>
                <w:rFonts w:ascii="Helvetica" w:hAnsi="Helvetica" w:cs="Helvetica"/>
                <w:kern w:val="0"/>
                <w:szCs w:val="21"/>
              </w:rPr>
              <w:t>______________</w:t>
            </w:r>
            <w:r>
              <w:rPr>
                <w:rFonts w:ascii="Helvetica" w:hAnsi="Helvetica" w:cs="Helvetica" w:hint="eastAsia"/>
                <w:kern w:val="0"/>
                <w:szCs w:val="21"/>
              </w:rPr>
              <w:t>；</w:t>
            </w:r>
            <w:r>
              <w:rPr>
                <w:rFonts w:ascii="Helvetica" w:hAnsi="Helvetica" w:cs="Helvetica"/>
                <w:kern w:val="0"/>
                <w:szCs w:val="21"/>
              </w:rPr>
              <w:t xml:space="preserve"> </w:t>
            </w:r>
            <w:r>
              <w:rPr>
                <w:rFonts w:ascii="Helvetica" w:hAnsi="Helvetica" w:cs="Helvetica" w:hint="eastAsia"/>
                <w:kern w:val="0"/>
                <w:szCs w:val="21"/>
              </w:rPr>
              <w:t>结案：</w:t>
            </w:r>
            <w:r>
              <w:rPr>
                <w:rFonts w:ascii="Helvetica" w:hAnsi="Helvetica" w:cs="Helvetica"/>
                <w:kern w:val="0"/>
                <w:szCs w:val="21"/>
                <w:u w:val="single"/>
              </w:rPr>
              <w:t xml:space="preserve">    </w:t>
            </w:r>
            <w:r>
              <w:rPr>
                <w:rFonts w:ascii="Helvetica" w:hAnsi="Helvetica" w:cs="Helvetica" w:hint="eastAsia"/>
                <w:kern w:val="0"/>
                <w:szCs w:val="21"/>
              </w:rPr>
              <w:t>；（填是或否）；结案日期：</w:t>
            </w:r>
            <w:r>
              <w:rPr>
                <w:rFonts w:ascii="Helvetica" w:hAnsi="Helvetica" w:cs="Helvetica"/>
                <w:kern w:val="0"/>
                <w:szCs w:val="21"/>
              </w:rPr>
              <w:t>________________</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2.</w:t>
            </w:r>
            <w:r>
              <w:rPr>
                <w:rFonts w:ascii="Helvetica" w:hAnsi="Helvetica" w:cs="Helvetica" w:hint="eastAsia"/>
                <w:kern w:val="0"/>
                <w:szCs w:val="21"/>
              </w:rPr>
              <w:t>违法事实认定及相关法律依据：</w:t>
            </w:r>
            <w:r>
              <w:rPr>
                <w:rFonts w:ascii="Helvetica" w:hAnsi="Helvetica" w:cs="Helvetica"/>
                <w:kern w:val="0"/>
                <w:szCs w:val="21"/>
              </w:rPr>
              <w:t>____________________________________________</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3.</w:t>
            </w:r>
            <w:r>
              <w:rPr>
                <w:rFonts w:ascii="Helvetica" w:hAnsi="Helvetica" w:cs="Helvetica" w:hint="eastAsia"/>
                <w:kern w:val="0"/>
                <w:szCs w:val="21"/>
              </w:rPr>
              <w:t>是否处罚：</w:t>
            </w:r>
            <w:r>
              <w:rPr>
                <w:rFonts w:ascii="Helvetica" w:hAnsi="Helvetica" w:cs="Helvetica"/>
                <w:kern w:val="0"/>
                <w:szCs w:val="21"/>
                <w:u w:val="single"/>
              </w:rPr>
              <w:t xml:space="preserve">    </w:t>
            </w:r>
            <w:r>
              <w:rPr>
                <w:rFonts w:ascii="Helvetica" w:hAnsi="Helvetica" w:cs="Helvetica" w:hint="eastAsia"/>
                <w:kern w:val="0"/>
                <w:szCs w:val="21"/>
              </w:rPr>
              <w:t>；（填是或否）；处罚具体情况：</w:t>
            </w:r>
            <w:r>
              <w:rPr>
                <w:rFonts w:ascii="Helvetica" w:hAnsi="Helvetica" w:cs="Helvetica"/>
                <w:kern w:val="0"/>
                <w:szCs w:val="21"/>
              </w:rPr>
              <w:t>_____________________________</w:t>
            </w:r>
            <w:r>
              <w:rPr>
                <w:rFonts w:ascii="Helvetica" w:hAnsi="Helvetica" w:cs="Helvetica" w:hint="eastAsia"/>
                <w:kern w:val="0"/>
                <w:szCs w:val="21"/>
              </w:rPr>
              <w:t>；处罚决定书编号：</w:t>
            </w:r>
            <w:r>
              <w:rPr>
                <w:rFonts w:ascii="Helvetica" w:hAnsi="Helvetica" w:cs="Helvetica"/>
                <w:kern w:val="0"/>
                <w:szCs w:val="21"/>
              </w:rPr>
              <w:t>______________</w:t>
            </w:r>
            <w:r>
              <w:rPr>
                <w:rFonts w:ascii="Helvetica" w:hAnsi="Helvetica" w:cs="Helvetica" w:hint="eastAsia"/>
                <w:kern w:val="0"/>
                <w:szCs w:val="21"/>
              </w:rPr>
              <w:t>；下达日期：</w:t>
            </w:r>
            <w:r>
              <w:rPr>
                <w:rFonts w:ascii="Helvetica" w:hAnsi="Helvetica" w:cs="Helvetica"/>
                <w:kern w:val="0"/>
                <w:szCs w:val="21"/>
              </w:rPr>
              <w:t>_____________</w:t>
            </w:r>
            <w:r>
              <w:rPr>
                <w:rFonts w:ascii="Helvetica" w:hAnsi="Helvetica" w:cs="Helvetica" w:hint="eastAsia"/>
                <w:kern w:val="0"/>
                <w:szCs w:val="21"/>
              </w:rPr>
              <w:t>。</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警告：</w:t>
            </w:r>
            <w:r>
              <w:rPr>
                <w:rFonts w:ascii="Helvetica" w:hAnsi="Helvetica" w:cs="Helvetica"/>
                <w:kern w:val="0"/>
                <w:szCs w:val="21"/>
                <w:u w:val="single"/>
              </w:rPr>
              <w:t xml:space="preserve">    </w:t>
            </w:r>
            <w:r>
              <w:rPr>
                <w:rFonts w:ascii="Helvetica" w:hAnsi="Helvetica" w:cs="Helvetica" w:hint="eastAsia"/>
                <w:kern w:val="0"/>
                <w:szCs w:val="21"/>
              </w:rPr>
              <w:t>；（填是或否）；</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没收非法所得：</w:t>
            </w:r>
            <w:r>
              <w:rPr>
                <w:rFonts w:ascii="Helvetica" w:hAnsi="Helvetica" w:cs="Helvetica"/>
                <w:kern w:val="0"/>
                <w:szCs w:val="21"/>
                <w:u w:val="single"/>
              </w:rPr>
              <w:t xml:space="preserve">             </w:t>
            </w:r>
            <w:r>
              <w:rPr>
                <w:rFonts w:ascii="Helvetica" w:hAnsi="Helvetica" w:cs="Helvetica" w:hint="eastAsia"/>
                <w:kern w:val="0"/>
                <w:szCs w:val="21"/>
              </w:rPr>
              <w:t>元；</w:t>
            </w:r>
            <w:r>
              <w:rPr>
                <w:rFonts w:ascii="Helvetica" w:hAnsi="Helvetica" w:cs="Helvetica"/>
                <w:kern w:val="0"/>
                <w:szCs w:val="21"/>
              </w:rPr>
              <w:br/>
            </w:r>
            <w:r>
              <w:rPr>
                <w:rFonts w:ascii="Helvetica" w:hAnsi="Helvetica" w:cs="Helvetica" w:hint="eastAsia"/>
                <w:kern w:val="0"/>
                <w:szCs w:val="21"/>
              </w:rPr>
              <w:t>没收违法生产经营的食品：</w:t>
            </w:r>
            <w:r>
              <w:rPr>
                <w:rFonts w:ascii="Helvetica" w:hAnsi="Helvetica" w:cs="Helvetica"/>
                <w:kern w:val="0"/>
                <w:szCs w:val="21"/>
                <w:u w:val="single"/>
              </w:rPr>
              <w:t xml:space="preserve">    </w:t>
            </w:r>
            <w:r>
              <w:rPr>
                <w:rFonts w:ascii="Helvetica" w:hAnsi="Helvetica" w:cs="Helvetica" w:hint="eastAsia"/>
                <w:kern w:val="0"/>
                <w:szCs w:val="21"/>
              </w:rPr>
              <w:t>；（填是或否）；</w:t>
            </w:r>
            <w:r>
              <w:rPr>
                <w:rFonts w:ascii="Helvetica" w:hAnsi="Helvetica" w:cs="Helvetica"/>
                <w:kern w:val="0"/>
                <w:szCs w:val="21"/>
                <w:u w:val="single"/>
              </w:rPr>
              <w:t xml:space="preserve">        </w:t>
            </w:r>
            <w:r>
              <w:rPr>
                <w:rFonts w:ascii="Helvetica" w:hAnsi="Helvetica" w:cs="Helvetica" w:hint="eastAsia"/>
                <w:kern w:val="0"/>
                <w:szCs w:val="21"/>
              </w:rPr>
              <w:t>（填数量），共计</w:t>
            </w:r>
            <w:r>
              <w:rPr>
                <w:rFonts w:ascii="Helvetica" w:hAnsi="Helvetica" w:cs="Helvetica"/>
                <w:kern w:val="0"/>
                <w:szCs w:val="21"/>
                <w:u w:val="single"/>
              </w:rPr>
              <w:t xml:space="preserve">        </w:t>
            </w:r>
            <w:r>
              <w:rPr>
                <w:rFonts w:ascii="Helvetica" w:hAnsi="Helvetica" w:cs="Helvetica" w:hint="eastAsia"/>
                <w:kern w:val="0"/>
                <w:szCs w:val="21"/>
              </w:rPr>
              <w:t>公斤（按照产品净含量或规格换算成公斤，为了方便统计）；</w:t>
            </w:r>
            <w:r>
              <w:rPr>
                <w:rFonts w:ascii="Helvetica" w:hAnsi="Helvetica" w:cs="Helvetica"/>
                <w:kern w:val="0"/>
                <w:szCs w:val="21"/>
              </w:rPr>
              <w:t xml:space="preserve"> </w:t>
            </w:r>
            <w:r>
              <w:rPr>
                <w:rFonts w:ascii="Helvetica" w:hAnsi="Helvetica" w:cs="Helvetica" w:hint="eastAsia"/>
                <w:kern w:val="0"/>
                <w:szCs w:val="21"/>
              </w:rPr>
              <w:t>货值</w:t>
            </w:r>
            <w:r>
              <w:rPr>
                <w:rFonts w:ascii="Helvetica" w:hAnsi="Helvetica" w:cs="Helvetica"/>
                <w:kern w:val="0"/>
                <w:szCs w:val="21"/>
                <w:u w:val="single"/>
              </w:rPr>
              <w:t xml:space="preserve">         </w:t>
            </w:r>
            <w:r>
              <w:rPr>
                <w:rFonts w:ascii="Helvetica" w:hAnsi="Helvetica" w:cs="Helvetica" w:hint="eastAsia"/>
                <w:kern w:val="0"/>
                <w:szCs w:val="21"/>
              </w:rPr>
              <w:t>元。。</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没收用于违法生产经营的工具、设备、原料等物品：</w:t>
            </w:r>
            <w:r>
              <w:rPr>
                <w:rFonts w:ascii="Helvetica" w:hAnsi="Helvetica" w:cs="Helvetica"/>
                <w:kern w:val="0"/>
                <w:szCs w:val="21"/>
                <w:u w:val="single"/>
              </w:rPr>
              <w:t xml:space="preserve">    </w:t>
            </w:r>
            <w:r>
              <w:rPr>
                <w:rFonts w:ascii="Helvetica" w:hAnsi="Helvetica" w:cs="Helvetica" w:hint="eastAsia"/>
                <w:kern w:val="0"/>
                <w:szCs w:val="21"/>
              </w:rPr>
              <w:t>；（填是或否）；</w:t>
            </w:r>
            <w:r>
              <w:rPr>
                <w:rFonts w:ascii="Helvetica" w:hAnsi="Helvetica" w:cs="Helvetica"/>
                <w:kern w:val="0"/>
                <w:szCs w:val="21"/>
                <w:u w:val="single"/>
              </w:rPr>
              <w:t xml:space="preserve">                 </w:t>
            </w:r>
            <w:r>
              <w:rPr>
                <w:rFonts w:ascii="Helvetica" w:hAnsi="Helvetica" w:cs="Helvetica" w:hint="eastAsia"/>
                <w:kern w:val="0"/>
                <w:szCs w:val="21"/>
              </w:rPr>
              <w:t>（</w:t>
            </w:r>
            <w:proofErr w:type="gramStart"/>
            <w:r>
              <w:rPr>
                <w:rFonts w:ascii="Helvetica" w:hAnsi="Helvetica" w:cs="Helvetica" w:hint="eastAsia"/>
                <w:kern w:val="0"/>
                <w:szCs w:val="21"/>
              </w:rPr>
              <w:t>填具体</w:t>
            </w:r>
            <w:proofErr w:type="gramEnd"/>
            <w:r>
              <w:rPr>
                <w:rFonts w:ascii="Helvetica" w:hAnsi="Helvetica" w:cs="Helvetica" w:hint="eastAsia"/>
                <w:kern w:val="0"/>
                <w:szCs w:val="21"/>
              </w:rPr>
              <w:t>没收物品）</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罚款：</w:t>
            </w:r>
            <w:r>
              <w:rPr>
                <w:rFonts w:ascii="Helvetica" w:hAnsi="Helvetica" w:cs="Helvetica"/>
                <w:kern w:val="0"/>
                <w:szCs w:val="21"/>
                <w:u w:val="single"/>
              </w:rPr>
              <w:t xml:space="preserve">             </w:t>
            </w:r>
            <w:r>
              <w:rPr>
                <w:rFonts w:ascii="Helvetica" w:hAnsi="Helvetica" w:cs="Helvetica" w:hint="eastAsia"/>
                <w:kern w:val="0"/>
                <w:szCs w:val="21"/>
              </w:rPr>
              <w:t>元；</w:t>
            </w:r>
            <w:r>
              <w:rPr>
                <w:rFonts w:ascii="Helvetica" w:hAnsi="Helvetica" w:cs="Helvetica"/>
                <w:kern w:val="0"/>
                <w:szCs w:val="21"/>
              </w:rPr>
              <w:br/>
            </w:r>
            <w:r>
              <w:rPr>
                <w:rFonts w:ascii="Helvetica" w:hAnsi="Helvetica" w:cs="Helvetica" w:hint="eastAsia"/>
                <w:kern w:val="0"/>
                <w:szCs w:val="21"/>
              </w:rPr>
              <w:t>责令停产停业：</w:t>
            </w:r>
            <w:r>
              <w:rPr>
                <w:rFonts w:ascii="Helvetica" w:hAnsi="Helvetica" w:cs="Helvetica"/>
                <w:kern w:val="0"/>
                <w:szCs w:val="21"/>
                <w:u w:val="single"/>
              </w:rPr>
              <w:t xml:space="preserve">    </w:t>
            </w:r>
            <w:r>
              <w:rPr>
                <w:rFonts w:ascii="Helvetica" w:hAnsi="Helvetica" w:cs="Helvetica" w:hint="eastAsia"/>
                <w:kern w:val="0"/>
                <w:szCs w:val="21"/>
              </w:rPr>
              <w:t>；（填是或否）；（注意不是责令改正，是责令停产停业）</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吊销许可证：</w:t>
            </w:r>
            <w:r>
              <w:rPr>
                <w:rFonts w:ascii="Helvetica" w:hAnsi="Helvetica" w:cs="Helvetica"/>
                <w:kern w:val="0"/>
                <w:szCs w:val="21"/>
                <w:u w:val="single"/>
              </w:rPr>
              <w:t xml:space="preserve">    </w:t>
            </w:r>
            <w:r>
              <w:rPr>
                <w:rFonts w:ascii="Helvetica" w:hAnsi="Helvetica" w:cs="Helvetica" w:hint="eastAsia"/>
                <w:kern w:val="0"/>
                <w:szCs w:val="21"/>
              </w:rPr>
              <w:t>；（填是或否）；</w:t>
            </w:r>
            <w:r>
              <w:rPr>
                <w:rFonts w:ascii="Helvetica" w:hAnsi="Helvetica" w:cs="Helvetica"/>
                <w:kern w:val="0"/>
                <w:szCs w:val="21"/>
                <w:u w:val="single"/>
              </w:rPr>
              <w:t xml:space="preserve">                 </w:t>
            </w:r>
            <w:r>
              <w:rPr>
                <w:rFonts w:ascii="Helvetica" w:hAnsi="Helvetica" w:cs="Helvetica" w:hint="eastAsia"/>
                <w:kern w:val="0"/>
                <w:szCs w:val="21"/>
              </w:rPr>
              <w:t>（</w:t>
            </w:r>
            <w:proofErr w:type="gramStart"/>
            <w:r>
              <w:rPr>
                <w:rFonts w:ascii="Helvetica" w:hAnsi="Helvetica" w:cs="Helvetica" w:hint="eastAsia"/>
                <w:kern w:val="0"/>
                <w:szCs w:val="21"/>
              </w:rPr>
              <w:t>填具体</w:t>
            </w:r>
            <w:proofErr w:type="gramEnd"/>
            <w:r>
              <w:rPr>
                <w:rFonts w:ascii="Helvetica" w:hAnsi="Helvetica" w:cs="Helvetica" w:hint="eastAsia"/>
                <w:kern w:val="0"/>
                <w:szCs w:val="21"/>
              </w:rPr>
              <w:t>吊销许可证名称）；</w:t>
            </w:r>
            <w:r>
              <w:rPr>
                <w:rFonts w:ascii="Helvetica" w:hAnsi="Helvetica" w:cs="Helvetica"/>
                <w:kern w:val="0"/>
                <w:szCs w:val="21"/>
              </w:rPr>
              <w:t xml:space="preserve"> </w:t>
            </w:r>
            <w:r>
              <w:rPr>
                <w:rFonts w:ascii="Helvetica" w:hAnsi="Helvetica" w:cs="Helvetica" w:hint="eastAsia"/>
                <w:kern w:val="0"/>
                <w:szCs w:val="21"/>
              </w:rPr>
              <w:t>吊销：</w:t>
            </w:r>
            <w:r>
              <w:rPr>
                <w:rFonts w:ascii="Helvetica" w:hAnsi="Helvetica" w:cs="Helvetica"/>
                <w:kern w:val="0"/>
                <w:szCs w:val="21"/>
                <w:u w:val="single"/>
              </w:rPr>
              <w:t xml:space="preserve">    </w:t>
            </w:r>
            <w:r>
              <w:rPr>
                <w:rFonts w:ascii="Helvetica" w:hAnsi="Helvetica" w:cs="Helvetica" w:hint="eastAsia"/>
                <w:kern w:val="0"/>
                <w:szCs w:val="21"/>
              </w:rPr>
              <w:t>；（填是或否）；</w:t>
            </w:r>
            <w:r>
              <w:rPr>
                <w:rFonts w:ascii="Helvetica" w:hAnsi="Helvetica" w:cs="Helvetica"/>
                <w:kern w:val="0"/>
                <w:szCs w:val="21"/>
                <w:u w:val="single"/>
              </w:rPr>
              <w:t xml:space="preserve">                 </w:t>
            </w:r>
            <w:r>
              <w:rPr>
                <w:rFonts w:ascii="Helvetica" w:hAnsi="Helvetica" w:cs="Helvetica" w:hint="eastAsia"/>
                <w:kern w:val="0"/>
                <w:szCs w:val="21"/>
              </w:rPr>
              <w:t>（</w:t>
            </w:r>
            <w:proofErr w:type="gramStart"/>
            <w:r>
              <w:rPr>
                <w:rFonts w:ascii="Helvetica" w:hAnsi="Helvetica" w:cs="Helvetica" w:hint="eastAsia"/>
                <w:kern w:val="0"/>
                <w:szCs w:val="21"/>
              </w:rPr>
              <w:t>填具体</w:t>
            </w:r>
            <w:proofErr w:type="gramEnd"/>
            <w:r>
              <w:rPr>
                <w:rFonts w:ascii="Helvetica" w:hAnsi="Helvetica" w:cs="Helvetica" w:hint="eastAsia"/>
                <w:kern w:val="0"/>
                <w:szCs w:val="21"/>
              </w:rPr>
              <w:t>吊销证照名称）。</w:t>
            </w:r>
          </w:p>
        </w:tc>
        <w:tc>
          <w:tcPr>
            <w:tcW w:w="449" w:type="pct"/>
            <w:vMerge w:val="restart"/>
            <w:shd w:val="clear" w:color="auto" w:fill="FFFFFF"/>
            <w:vAlign w:val="center"/>
          </w:tcPr>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行政处罚依据法律是否适当：</w:t>
            </w: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行政处罚措施是否适当：</w:t>
            </w:r>
            <w:r>
              <w:rPr>
                <w:rFonts w:ascii="Helvetica" w:hAnsi="Helvetica" w:cs="Helvetica"/>
                <w:kern w:val="0"/>
                <w:szCs w:val="21"/>
              </w:rPr>
              <w:t xml:space="preserve"> </w:t>
            </w:r>
          </w:p>
          <w:p w:rsidR="00FD4E93" w:rsidRDefault="00FD4E93" w:rsidP="00396624">
            <w:pPr>
              <w:spacing w:line="280" w:lineRule="exact"/>
              <w:rPr>
                <w:rFonts w:ascii="Helvetica" w:hAnsi="Helvetica" w:cs="Helvetica"/>
                <w:kern w:val="0"/>
                <w:szCs w:val="21"/>
              </w:rPr>
            </w:pPr>
            <w:r>
              <w:rPr>
                <w:rFonts w:ascii="Helvetica" w:hAnsi="Helvetica" w:cs="Helvetica" w:hint="eastAsia"/>
                <w:kern w:val="0"/>
                <w:szCs w:val="21"/>
              </w:rPr>
              <w:t>不予行政立案是否合理：</w:t>
            </w:r>
          </w:p>
        </w:tc>
        <w:tc>
          <w:tcPr>
            <w:tcW w:w="729" w:type="pct"/>
            <w:vMerge w:val="restar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稽查处，</w:t>
            </w:r>
            <w:r>
              <w:rPr>
                <w:rFonts w:ascii="Helvetica" w:hAnsi="Helvetica" w:cs="Helvetica"/>
                <w:kern w:val="0"/>
                <w:szCs w:val="21"/>
              </w:rPr>
              <w:t>85</w:t>
            </w:r>
            <w:r>
              <w:rPr>
                <w:rFonts w:ascii="Helvetica" w:hAnsi="Helvetica" w:cs="Helvetica" w:hint="eastAsia"/>
                <w:kern w:val="0"/>
                <w:szCs w:val="21"/>
              </w:rPr>
              <w:t>个自然日完成</w:t>
            </w:r>
            <w:r>
              <w:rPr>
                <w:rFonts w:ascii="Helvetica" w:hAnsi="Helvetica" w:cs="Helvetica"/>
                <w:kern w:val="0"/>
                <w:szCs w:val="21"/>
              </w:rPr>
              <w:t>(</w:t>
            </w:r>
            <w:r>
              <w:rPr>
                <w:rFonts w:ascii="Helvetica" w:hAnsi="Helvetica" w:cs="Helvetica" w:hint="eastAsia"/>
                <w:kern w:val="0"/>
                <w:szCs w:val="21"/>
              </w:rPr>
              <w:t>遇到上报时间临近国庆、春节等超过</w:t>
            </w:r>
            <w:r>
              <w:rPr>
                <w:rFonts w:ascii="Helvetica" w:hAnsi="Helvetica" w:cs="Helvetica"/>
                <w:kern w:val="0"/>
                <w:szCs w:val="21"/>
              </w:rPr>
              <w:t>4</w:t>
            </w:r>
            <w:r>
              <w:rPr>
                <w:rFonts w:ascii="Helvetica" w:hAnsi="Helvetica" w:cs="Helvetica" w:hint="eastAsia"/>
                <w:kern w:val="0"/>
                <w:szCs w:val="21"/>
              </w:rPr>
              <w:t>天的节假日的情况，提前几天完成</w:t>
            </w:r>
            <w:r>
              <w:rPr>
                <w:rFonts w:ascii="Helvetica" w:hAnsi="Helvetica" w:cs="Helvetica"/>
                <w:kern w:val="0"/>
                <w:szCs w:val="21"/>
              </w:rPr>
              <w:t>)</w:t>
            </w:r>
          </w:p>
        </w:tc>
      </w:tr>
      <w:tr w:rsidR="00FD4E93" w:rsidTr="003966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0" w:type="pct"/>
            <w:vMerge/>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proofErr w:type="gramStart"/>
            <w:r>
              <w:rPr>
                <w:rFonts w:ascii="Helvetica" w:hAnsi="Helvetica" w:cs="Helvetica" w:hint="eastAsia"/>
                <w:kern w:val="0"/>
                <w:szCs w:val="21"/>
              </w:rPr>
              <w:t>未行政</w:t>
            </w:r>
            <w:proofErr w:type="gramEnd"/>
            <w:r>
              <w:rPr>
                <w:rFonts w:ascii="Helvetica" w:hAnsi="Helvetica" w:cs="Helvetica" w:hint="eastAsia"/>
                <w:kern w:val="0"/>
                <w:szCs w:val="21"/>
              </w:rPr>
              <w:t>立案原因：</w:t>
            </w:r>
            <w:r>
              <w:rPr>
                <w:rFonts w:ascii="Helvetica" w:hAnsi="Helvetica" w:cs="Helvetica"/>
                <w:kern w:val="0"/>
                <w:szCs w:val="21"/>
              </w:rPr>
              <w:t>___________________________________</w:t>
            </w:r>
          </w:p>
          <w:p w:rsidR="00FD4E93" w:rsidRDefault="00FD4E93" w:rsidP="00396624">
            <w:pPr>
              <w:spacing w:line="280" w:lineRule="exact"/>
              <w:rPr>
                <w:rFonts w:ascii="Helvetica" w:hAnsi="Helvetica" w:cs="Helvetica"/>
                <w:kern w:val="0"/>
                <w:szCs w:val="21"/>
              </w:rPr>
            </w:pPr>
            <w:proofErr w:type="gramStart"/>
            <w:r>
              <w:rPr>
                <w:rFonts w:ascii="Helvetica" w:hAnsi="Helvetica" w:cs="Helvetica" w:hint="eastAsia"/>
                <w:kern w:val="0"/>
                <w:szCs w:val="21"/>
              </w:rPr>
              <w:t>未处罚</w:t>
            </w:r>
            <w:proofErr w:type="gramEnd"/>
            <w:r>
              <w:rPr>
                <w:rFonts w:ascii="Helvetica" w:hAnsi="Helvetica" w:cs="Helvetica" w:hint="eastAsia"/>
                <w:kern w:val="0"/>
                <w:szCs w:val="21"/>
              </w:rPr>
              <w:t>原因：</w:t>
            </w:r>
            <w:r>
              <w:rPr>
                <w:rFonts w:ascii="Helvetica" w:hAnsi="Helvetica" w:cs="Helvetica"/>
                <w:kern w:val="0"/>
                <w:szCs w:val="21"/>
              </w:rPr>
              <w:t>______________________________________</w:t>
            </w:r>
          </w:p>
        </w:tc>
        <w:tc>
          <w:tcPr>
            <w:tcW w:w="449" w:type="pct"/>
            <w:vMerge/>
            <w:shd w:val="clear" w:color="auto" w:fill="FFFFFF"/>
            <w:vAlign w:val="center"/>
          </w:tcPr>
          <w:p w:rsidR="00FD4E93" w:rsidRDefault="00FD4E93" w:rsidP="00396624">
            <w:pPr>
              <w:spacing w:line="280" w:lineRule="exact"/>
              <w:rPr>
                <w:rFonts w:ascii="Helvetica" w:hAnsi="Helvetica" w:cs="Helvetica"/>
                <w:kern w:val="0"/>
                <w:szCs w:val="21"/>
              </w:rPr>
            </w:pPr>
          </w:p>
        </w:tc>
        <w:tc>
          <w:tcPr>
            <w:tcW w:w="729" w:type="pct"/>
            <w:vMerge/>
            <w:shd w:val="clear" w:color="auto" w:fill="FFFFFF"/>
            <w:vAlign w:val="center"/>
          </w:tcPr>
          <w:p w:rsidR="00FD4E93" w:rsidRDefault="00FD4E93" w:rsidP="00396624">
            <w:pPr>
              <w:spacing w:line="280" w:lineRule="exact"/>
              <w:rPr>
                <w:rFonts w:ascii="Helvetica" w:hAnsi="Helvetica" w:cs="Helvetica"/>
                <w:kern w:val="0"/>
                <w:szCs w:val="21"/>
              </w:rPr>
            </w:pPr>
          </w:p>
        </w:tc>
      </w:tr>
      <w:tr w:rsidR="00FD4E93" w:rsidTr="003966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08"/>
          <w:jc w:val="center"/>
        </w:trPr>
        <w:tc>
          <w:tcPr>
            <w:tcW w:w="450" w:type="pct"/>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整改复查</w:t>
            </w: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1.</w:t>
            </w:r>
            <w:r>
              <w:rPr>
                <w:rFonts w:ascii="Helvetica" w:hAnsi="Helvetica" w:cs="Helvetica" w:hint="eastAsia"/>
                <w:kern w:val="0"/>
                <w:szCs w:val="21"/>
              </w:rPr>
              <w:t>责令整改：</w:t>
            </w:r>
            <w:r>
              <w:rPr>
                <w:rFonts w:ascii="Helvetica" w:hAnsi="Helvetica" w:cs="Helvetica"/>
                <w:kern w:val="0"/>
                <w:szCs w:val="21"/>
                <w:u w:val="single"/>
              </w:rPr>
              <w:t xml:space="preserve">    </w:t>
            </w:r>
            <w:r>
              <w:rPr>
                <w:rFonts w:ascii="Helvetica" w:hAnsi="Helvetica" w:cs="Helvetica" w:hint="eastAsia"/>
                <w:kern w:val="0"/>
                <w:szCs w:val="21"/>
              </w:rPr>
              <w:t>；（填是或否）</w:t>
            </w:r>
          </w:p>
          <w:p w:rsidR="00FD4E93" w:rsidRDefault="00FD4E93" w:rsidP="00396624">
            <w:pPr>
              <w:spacing w:line="280" w:lineRule="exact"/>
              <w:rPr>
                <w:rFonts w:ascii="Helvetica" w:hAnsi="Helvetica" w:cs="Helvetica"/>
                <w:kern w:val="0"/>
                <w:szCs w:val="21"/>
                <w:u w:val="single"/>
              </w:rPr>
            </w:pPr>
            <w:r>
              <w:rPr>
                <w:rFonts w:ascii="Helvetica" w:hAnsi="Helvetica" w:cs="Helvetica"/>
                <w:kern w:val="0"/>
                <w:szCs w:val="21"/>
              </w:rPr>
              <w:t>2.</w:t>
            </w:r>
            <w:r>
              <w:rPr>
                <w:rFonts w:ascii="Helvetica" w:hAnsi="Helvetica" w:cs="Helvetica" w:hint="eastAsia"/>
                <w:kern w:val="0"/>
                <w:szCs w:val="21"/>
              </w:rPr>
              <w:t>企业是否提交整改报告：</w:t>
            </w:r>
            <w:r>
              <w:rPr>
                <w:rFonts w:ascii="Helvetica" w:hAnsi="Helvetica" w:cs="Helvetica"/>
                <w:kern w:val="0"/>
                <w:szCs w:val="21"/>
                <w:u w:val="single"/>
              </w:rPr>
              <w:t xml:space="preserve">    </w:t>
            </w:r>
            <w:r>
              <w:rPr>
                <w:rFonts w:ascii="Helvetica" w:hAnsi="Helvetica" w:cs="Helvetica" w:hint="eastAsia"/>
                <w:kern w:val="0"/>
                <w:szCs w:val="21"/>
              </w:rPr>
              <w:t>；（填是或否）；整改时间：</w:t>
            </w:r>
            <w:r>
              <w:rPr>
                <w:rFonts w:ascii="Helvetica" w:hAnsi="Helvetica" w:cs="Helvetica"/>
                <w:kern w:val="0"/>
                <w:szCs w:val="21"/>
                <w:u w:val="single"/>
              </w:rPr>
              <w:t xml:space="preserve">          </w:t>
            </w:r>
            <w:r>
              <w:rPr>
                <w:rFonts w:ascii="Helvetica" w:hAnsi="Helvetica" w:cs="Helvetica" w:hint="eastAsia"/>
                <w:kern w:val="0"/>
                <w:szCs w:val="21"/>
              </w:rPr>
              <w:t>（开始）至</w:t>
            </w:r>
            <w:r>
              <w:rPr>
                <w:rFonts w:ascii="Helvetica" w:hAnsi="Helvetica" w:cs="Helvetica"/>
                <w:kern w:val="0"/>
                <w:szCs w:val="21"/>
                <w:u w:val="single"/>
              </w:rPr>
              <w:t xml:space="preserve">           </w:t>
            </w:r>
            <w:r>
              <w:rPr>
                <w:rFonts w:ascii="Helvetica" w:hAnsi="Helvetica" w:cs="Helvetica"/>
                <w:kern w:val="0"/>
                <w:szCs w:val="21"/>
              </w:rPr>
              <w:t xml:space="preserve"> </w:t>
            </w:r>
            <w:r>
              <w:rPr>
                <w:rFonts w:ascii="Helvetica" w:hAnsi="Helvetica" w:cs="Helvetica" w:hint="eastAsia"/>
                <w:kern w:val="0"/>
                <w:szCs w:val="21"/>
              </w:rPr>
              <w:t>（结束）；整改措施：</w:t>
            </w:r>
            <w:r>
              <w:rPr>
                <w:rFonts w:ascii="Helvetica" w:hAnsi="Helvetica" w:cs="Helvetica"/>
                <w:kern w:val="0"/>
                <w:szCs w:val="21"/>
                <w:u w:val="single"/>
              </w:rPr>
              <w:t xml:space="preserve">                                          </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3.</w:t>
            </w:r>
            <w:r>
              <w:t xml:space="preserve"> </w:t>
            </w:r>
            <w:r>
              <w:rPr>
                <w:rFonts w:ascii="Helvetica" w:hAnsi="Helvetica" w:cs="Helvetica" w:hint="eastAsia"/>
                <w:kern w:val="0"/>
                <w:szCs w:val="21"/>
              </w:rPr>
              <w:t>监管部门</w:t>
            </w:r>
            <w:r>
              <w:rPr>
                <w:rFonts w:ascii="Helvetica" w:hAnsi="Helvetica" w:cs="Helvetica"/>
                <w:kern w:val="0"/>
                <w:szCs w:val="21"/>
              </w:rPr>
              <w:t>-</w:t>
            </w:r>
            <w:r>
              <w:rPr>
                <w:rFonts w:ascii="Helvetica" w:hAnsi="Helvetica" w:cs="Helvetica" w:hint="eastAsia"/>
                <w:kern w:val="0"/>
                <w:szCs w:val="21"/>
              </w:rPr>
              <w:t>组织复查验收日期：</w:t>
            </w:r>
            <w:r>
              <w:rPr>
                <w:rFonts w:ascii="Helvetica" w:hAnsi="Helvetica" w:cs="Helvetica"/>
                <w:kern w:val="0"/>
                <w:szCs w:val="21"/>
                <w:u w:val="single"/>
              </w:rPr>
              <w:t xml:space="preserve">                         </w:t>
            </w:r>
          </w:p>
        </w:tc>
        <w:tc>
          <w:tcPr>
            <w:tcW w:w="449" w:type="pc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整改措施是否充分合理：</w:t>
            </w:r>
          </w:p>
        </w:tc>
        <w:tc>
          <w:tcPr>
            <w:tcW w:w="729" w:type="pc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生产流通处</w:t>
            </w:r>
            <w:r>
              <w:rPr>
                <w:rFonts w:ascii="Helvetica" w:hAnsi="Helvetica" w:cs="Helvetica"/>
                <w:kern w:val="0"/>
                <w:szCs w:val="21"/>
              </w:rPr>
              <w:t>/</w:t>
            </w:r>
            <w:r>
              <w:rPr>
                <w:rFonts w:ascii="Helvetica" w:hAnsi="Helvetica" w:cs="Helvetica" w:hint="eastAsia"/>
                <w:kern w:val="0"/>
                <w:szCs w:val="21"/>
              </w:rPr>
              <w:t>餐饮处，</w:t>
            </w:r>
            <w:r>
              <w:rPr>
                <w:rFonts w:ascii="Helvetica" w:hAnsi="Helvetica" w:cs="Helvetica"/>
                <w:kern w:val="0"/>
                <w:szCs w:val="21"/>
              </w:rPr>
              <w:t>85</w:t>
            </w:r>
            <w:r>
              <w:rPr>
                <w:rFonts w:ascii="Helvetica" w:hAnsi="Helvetica" w:cs="Helvetica" w:hint="eastAsia"/>
                <w:kern w:val="0"/>
                <w:szCs w:val="21"/>
              </w:rPr>
              <w:t>个自然日完成</w:t>
            </w:r>
            <w:r>
              <w:rPr>
                <w:rFonts w:ascii="Helvetica" w:hAnsi="Helvetica" w:cs="Helvetica"/>
                <w:kern w:val="0"/>
                <w:szCs w:val="21"/>
              </w:rPr>
              <w:t>(</w:t>
            </w:r>
            <w:r>
              <w:rPr>
                <w:rFonts w:ascii="Helvetica" w:hAnsi="Helvetica" w:cs="Helvetica" w:hint="eastAsia"/>
                <w:kern w:val="0"/>
                <w:szCs w:val="21"/>
              </w:rPr>
              <w:t>遇到上报时间临近国庆、春节等超过</w:t>
            </w:r>
            <w:r>
              <w:rPr>
                <w:rFonts w:ascii="Helvetica" w:hAnsi="Helvetica" w:cs="Helvetica"/>
                <w:kern w:val="0"/>
                <w:szCs w:val="21"/>
              </w:rPr>
              <w:t>4</w:t>
            </w:r>
            <w:r>
              <w:rPr>
                <w:rFonts w:ascii="Helvetica" w:hAnsi="Helvetica" w:cs="Helvetica" w:hint="eastAsia"/>
                <w:kern w:val="0"/>
                <w:szCs w:val="21"/>
              </w:rPr>
              <w:t>天的节假日的情况，提前几天完成</w:t>
            </w:r>
            <w:r>
              <w:rPr>
                <w:rFonts w:ascii="Helvetica" w:hAnsi="Helvetica" w:cs="Helvetica"/>
                <w:kern w:val="0"/>
                <w:szCs w:val="21"/>
              </w:rPr>
              <w:t>)</w:t>
            </w:r>
          </w:p>
        </w:tc>
      </w:tr>
      <w:tr w:rsidR="00FD4E93" w:rsidTr="003966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789"/>
          <w:jc w:val="center"/>
        </w:trPr>
        <w:tc>
          <w:tcPr>
            <w:tcW w:w="450" w:type="pct"/>
            <w:shd w:val="clear" w:color="auto" w:fill="FFFFFF"/>
            <w:tcMar>
              <w:top w:w="120" w:type="dxa"/>
              <w:left w:w="120" w:type="dxa"/>
              <w:bottom w:w="120" w:type="dxa"/>
              <w:right w:w="120" w:type="dxa"/>
            </w:tcMar>
            <w:vAlign w:val="center"/>
          </w:tcPr>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通报</w:t>
            </w:r>
          </w:p>
          <w:p w:rsidR="00FD4E93" w:rsidRDefault="00FD4E93" w:rsidP="00396624">
            <w:pPr>
              <w:spacing w:line="280" w:lineRule="exact"/>
              <w:jc w:val="center"/>
              <w:rPr>
                <w:rFonts w:ascii="Helvetica" w:hAnsi="Helvetica" w:cs="Helvetica"/>
                <w:b/>
                <w:bCs/>
                <w:kern w:val="0"/>
                <w:szCs w:val="21"/>
              </w:rPr>
            </w:pPr>
            <w:r>
              <w:rPr>
                <w:rFonts w:ascii="Helvetica" w:hAnsi="Helvetica" w:cs="Helvetica" w:hint="eastAsia"/>
                <w:b/>
                <w:bCs/>
                <w:kern w:val="0"/>
                <w:szCs w:val="21"/>
              </w:rPr>
              <w:t>移送</w:t>
            </w:r>
          </w:p>
        </w:tc>
        <w:tc>
          <w:tcPr>
            <w:tcW w:w="3371" w:type="pct"/>
            <w:shd w:val="clear" w:color="auto" w:fill="FFFFFF"/>
            <w:tcMar>
              <w:top w:w="120" w:type="dxa"/>
              <w:left w:w="120" w:type="dxa"/>
              <w:bottom w:w="120" w:type="dxa"/>
              <w:right w:w="120" w:type="dxa"/>
            </w:tcMar>
          </w:tcPr>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1.</w:t>
            </w:r>
            <w:r>
              <w:rPr>
                <w:rFonts w:ascii="Helvetica" w:hAnsi="Helvetica" w:cs="Helvetica" w:hint="eastAsia"/>
                <w:kern w:val="0"/>
                <w:szCs w:val="21"/>
              </w:rPr>
              <w:t>涉及其他部门职责的，通报其他行政部门：</w:t>
            </w:r>
            <w:r>
              <w:rPr>
                <w:rFonts w:ascii="Helvetica" w:hAnsi="Helvetica" w:cs="Helvetica"/>
                <w:kern w:val="0"/>
                <w:szCs w:val="21"/>
              </w:rPr>
              <w:t>____________</w:t>
            </w:r>
            <w:r>
              <w:rPr>
                <w:rFonts w:ascii="Helvetica" w:hAnsi="Helvetica" w:cs="Helvetica" w:hint="eastAsia"/>
                <w:kern w:val="0"/>
                <w:szCs w:val="21"/>
              </w:rPr>
              <w:t>；行政部门名称：</w:t>
            </w:r>
            <w:r>
              <w:rPr>
                <w:rFonts w:ascii="Helvetica" w:hAnsi="Helvetica" w:cs="Helvetica"/>
                <w:kern w:val="0"/>
                <w:szCs w:val="21"/>
              </w:rPr>
              <w:t>___________________</w:t>
            </w:r>
            <w:r>
              <w:rPr>
                <w:rFonts w:ascii="Helvetica" w:hAnsi="Helvetica" w:cs="Helvetica" w:hint="eastAsia"/>
                <w:kern w:val="0"/>
                <w:szCs w:val="21"/>
              </w:rPr>
              <w:t>。</w:t>
            </w:r>
          </w:p>
          <w:p w:rsidR="00FD4E93" w:rsidRDefault="00FD4E93" w:rsidP="00396624">
            <w:pPr>
              <w:spacing w:line="280" w:lineRule="exact"/>
              <w:rPr>
                <w:rFonts w:ascii="Helvetica" w:hAnsi="Helvetica" w:cs="Helvetica"/>
                <w:kern w:val="0"/>
                <w:szCs w:val="21"/>
              </w:rPr>
            </w:pPr>
            <w:r>
              <w:rPr>
                <w:rFonts w:ascii="Helvetica" w:hAnsi="Helvetica" w:cs="Helvetica"/>
                <w:kern w:val="0"/>
                <w:szCs w:val="21"/>
              </w:rPr>
              <w:t>2.</w:t>
            </w:r>
            <w:r>
              <w:rPr>
                <w:rFonts w:ascii="Helvetica" w:hAnsi="Helvetica" w:cs="Helvetica" w:hint="eastAsia"/>
                <w:kern w:val="0"/>
                <w:szCs w:val="21"/>
              </w:rPr>
              <w:t>是否向司法机关移送：</w:t>
            </w:r>
            <w:r>
              <w:rPr>
                <w:rFonts w:ascii="Helvetica" w:hAnsi="Helvetica" w:cs="Helvetica"/>
                <w:kern w:val="0"/>
                <w:szCs w:val="21"/>
                <w:u w:val="single"/>
              </w:rPr>
              <w:t xml:space="preserve">    </w:t>
            </w:r>
            <w:r>
              <w:rPr>
                <w:rFonts w:ascii="Helvetica" w:hAnsi="Helvetica" w:cs="Helvetica" w:hint="eastAsia"/>
                <w:kern w:val="0"/>
                <w:szCs w:val="21"/>
              </w:rPr>
              <w:t>；（填是或否）；司法机关名称：</w:t>
            </w:r>
            <w:r>
              <w:rPr>
                <w:rFonts w:ascii="Helvetica" w:hAnsi="Helvetica" w:cs="Helvetica"/>
                <w:kern w:val="0"/>
                <w:szCs w:val="21"/>
              </w:rPr>
              <w:t>___________</w:t>
            </w:r>
            <w:r>
              <w:rPr>
                <w:rFonts w:ascii="Helvetica" w:hAnsi="Helvetica" w:cs="Helvetica" w:hint="eastAsia"/>
                <w:kern w:val="0"/>
                <w:szCs w:val="21"/>
              </w:rPr>
              <w:t>；司法机关是否接受立案：</w:t>
            </w:r>
            <w:r>
              <w:rPr>
                <w:rFonts w:ascii="Helvetica" w:hAnsi="Helvetica" w:cs="Helvetica"/>
                <w:kern w:val="0"/>
                <w:szCs w:val="21"/>
                <w:u w:val="single"/>
              </w:rPr>
              <w:t xml:space="preserve">    </w:t>
            </w:r>
            <w:r>
              <w:rPr>
                <w:rFonts w:ascii="Helvetica" w:hAnsi="Helvetica" w:cs="Helvetica" w:hint="eastAsia"/>
                <w:kern w:val="0"/>
                <w:szCs w:val="21"/>
              </w:rPr>
              <w:t>；（填是或否）</w:t>
            </w:r>
          </w:p>
        </w:tc>
        <w:tc>
          <w:tcPr>
            <w:tcW w:w="449" w:type="pc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应通报或移送的，是否通报或移送：</w:t>
            </w:r>
          </w:p>
        </w:tc>
        <w:tc>
          <w:tcPr>
            <w:tcW w:w="729" w:type="pct"/>
            <w:shd w:val="clear" w:color="auto" w:fill="FFFFFF"/>
            <w:vAlign w:val="center"/>
          </w:tcPr>
          <w:p w:rsidR="00FD4E93" w:rsidRDefault="00FD4E93" w:rsidP="00396624">
            <w:pPr>
              <w:spacing w:line="280" w:lineRule="exact"/>
              <w:rPr>
                <w:kern w:val="0"/>
                <w:sz w:val="20"/>
                <w:szCs w:val="20"/>
              </w:rPr>
            </w:pPr>
            <w:r>
              <w:rPr>
                <w:rFonts w:ascii="Helvetica" w:hAnsi="Helvetica" w:cs="Helvetica" w:hint="eastAsia"/>
                <w:kern w:val="0"/>
                <w:szCs w:val="21"/>
              </w:rPr>
              <w:t>稽查处</w:t>
            </w:r>
            <w:r>
              <w:rPr>
                <w:rFonts w:ascii="Helvetica" w:hAnsi="Helvetica" w:cs="Helvetica"/>
                <w:kern w:val="0"/>
                <w:szCs w:val="21"/>
              </w:rPr>
              <w:t>/</w:t>
            </w:r>
            <w:r>
              <w:rPr>
                <w:rFonts w:ascii="Helvetica" w:hAnsi="Helvetica" w:cs="Helvetica" w:hint="eastAsia"/>
                <w:kern w:val="0"/>
                <w:szCs w:val="21"/>
              </w:rPr>
              <w:t>抽查处，</w:t>
            </w:r>
            <w:r>
              <w:rPr>
                <w:rFonts w:ascii="Helvetica" w:hAnsi="Helvetica" w:cs="Helvetica"/>
                <w:kern w:val="0"/>
                <w:szCs w:val="21"/>
              </w:rPr>
              <w:t>85</w:t>
            </w:r>
            <w:r>
              <w:rPr>
                <w:rFonts w:ascii="Helvetica" w:hAnsi="Helvetica" w:cs="Helvetica" w:hint="eastAsia"/>
                <w:kern w:val="0"/>
                <w:szCs w:val="21"/>
              </w:rPr>
              <w:t>个自然日完成</w:t>
            </w:r>
            <w:r>
              <w:rPr>
                <w:rFonts w:ascii="Helvetica" w:hAnsi="Helvetica" w:cs="Helvetica"/>
                <w:kern w:val="0"/>
                <w:szCs w:val="21"/>
              </w:rPr>
              <w:t>(</w:t>
            </w:r>
            <w:r>
              <w:rPr>
                <w:rFonts w:ascii="Helvetica" w:hAnsi="Helvetica" w:cs="Helvetica" w:hint="eastAsia"/>
                <w:kern w:val="0"/>
                <w:szCs w:val="21"/>
              </w:rPr>
              <w:t>遇到上报时间临近国庆、春节等超过</w:t>
            </w:r>
            <w:r>
              <w:rPr>
                <w:rFonts w:ascii="Helvetica" w:hAnsi="Helvetica" w:cs="Helvetica"/>
                <w:kern w:val="0"/>
                <w:szCs w:val="21"/>
              </w:rPr>
              <w:t>4</w:t>
            </w:r>
            <w:r>
              <w:rPr>
                <w:rFonts w:ascii="Helvetica" w:hAnsi="Helvetica" w:cs="Helvetica" w:hint="eastAsia"/>
                <w:kern w:val="0"/>
                <w:szCs w:val="21"/>
              </w:rPr>
              <w:t>天的节假日的情况，提前几天完成</w:t>
            </w:r>
            <w:r>
              <w:rPr>
                <w:rFonts w:ascii="Helvetica" w:hAnsi="Helvetica" w:cs="Helvetica"/>
                <w:kern w:val="0"/>
                <w:szCs w:val="21"/>
              </w:rPr>
              <w:t>)</w:t>
            </w:r>
          </w:p>
        </w:tc>
      </w:tr>
    </w:tbl>
    <w:p w:rsidR="00FD4E93" w:rsidRDefault="00FD4E93" w:rsidP="00FD4E93">
      <w:pPr>
        <w:pStyle w:val="aff4"/>
        <w:shd w:val="clear" w:color="auto" w:fill="FFFFFF"/>
        <w:spacing w:line="420" w:lineRule="atLeast"/>
        <w:ind w:firstLine="480"/>
        <w:rPr>
          <w:b/>
          <w:bCs/>
        </w:rPr>
      </w:pPr>
    </w:p>
    <w:p w:rsidR="00FD4E93" w:rsidRP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Default="00FD4E93" w:rsidP="00E031E7">
      <w:pPr>
        <w:snapToGrid w:val="0"/>
        <w:spacing w:line="360" w:lineRule="auto"/>
        <w:ind w:firstLine="555"/>
        <w:rPr>
          <w:rFonts w:asciiTheme="minorEastAsia" w:hAnsiTheme="minorEastAsia"/>
          <w:sz w:val="28"/>
          <w:szCs w:val="28"/>
        </w:rPr>
      </w:pPr>
    </w:p>
    <w:p w:rsidR="00FD4E93" w:rsidRPr="00537AD4" w:rsidRDefault="00FD4E93" w:rsidP="00E031E7">
      <w:pPr>
        <w:snapToGrid w:val="0"/>
        <w:spacing w:line="360" w:lineRule="auto"/>
        <w:ind w:firstLine="555"/>
        <w:rPr>
          <w:rFonts w:asciiTheme="minorEastAsia" w:hAnsiTheme="minorEastAsia"/>
          <w:sz w:val="28"/>
          <w:szCs w:val="28"/>
        </w:rPr>
      </w:pPr>
    </w:p>
    <w:sectPr w:rsidR="00FD4E93" w:rsidRPr="00537AD4" w:rsidSect="0096076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F4F" w:rsidRDefault="00005F4F" w:rsidP="00283B56">
      <w:r>
        <w:separator/>
      </w:r>
    </w:p>
  </w:endnote>
  <w:endnote w:type="continuationSeparator" w:id="0">
    <w:p w:rsidR="00005F4F" w:rsidRDefault="00005F4F" w:rsidP="00283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lt;p&gt;">
    <w:altName w:val="Times New Roman"/>
    <w:charset w:val="00"/>
    <w:family w:val="auto"/>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方正小标宋简体">
    <w:altName w:val="Arial Unicode MS"/>
    <w:charset w:val="86"/>
    <w:family w:val="script"/>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方正仿宋简体">
    <w:altName w:val="Arial Unicode MS"/>
    <w:charset w:val="86"/>
    <w:family w:val="script"/>
    <w:pitch w:val="default"/>
    <w:sig w:usb0="00000000" w:usb1="00000000" w:usb2="00000010" w:usb3="00000000" w:csb0="00040000" w:csb1="00000000"/>
  </w:font>
  <w:font w:name="FZXBSJW--GB1-0">
    <w:altName w:val="Segoe Print"/>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e"/>
      <w:rPr>
        <w:rStyle w:val="af"/>
      </w:rPr>
    </w:pPr>
    <w:r>
      <w:pict>
        <v:shapetype id="_x0000_t202" coordsize="21600,21600" o:spt="202" path="m,l,21600r21600,l21600,xe">
          <v:stroke joinstyle="miter"/>
          <v:path gradientshapeok="t" o:connecttype="rect"/>
        </v:shapetype>
        <v:shape id="文本框 2" o:spid="_x0000_s2050" type="#_x0000_t202" style="position:absolute;margin-left:208pt;margin-top:0;width:2in;height:2in;z-index:251661312;mso-wrap-style:none;mso-position-horizontal:outside;mso-position-horizontal-relative:margin" filled="f" stroked="f">
          <v:fill o:detectmouseclick="t"/>
          <v:textbox style="mso-fit-shape-to-text:t" inset="0,0,0,0">
            <w:txbxContent>
              <w:p w:rsidR="00283B56" w:rsidRDefault="00283B56">
                <w:pPr>
                  <w:pStyle w:val="affe"/>
                </w:pPr>
                <w:r>
                  <w:fldChar w:fldCharType="begin"/>
                </w:r>
                <w:r w:rsidR="002E4A93">
                  <w:rPr>
                    <w:rStyle w:val="af"/>
                  </w:rPr>
                  <w:instrText xml:space="preserve">PAGE  </w:instrTex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ff1"/>
      <w:rPr>
        <w:rStyle w:val="af"/>
      </w:rPr>
    </w:pPr>
    <w:r>
      <w:pict>
        <v:shapetype id="_x0000_t202" coordsize="21600,21600" o:spt="202" path="m,l,21600r21600,l21600,xe">
          <v:stroke joinstyle="miter"/>
          <v:path gradientshapeok="t" o:connecttype="rect"/>
        </v:shapetype>
        <v:shape id="文本框 1" o:spid="_x0000_s2049" type="#_x0000_t202" style="position:absolute;left:0;text-align:left;margin-left:208pt;margin-top:0;width:2in;height:2in;z-index:251660288;mso-wrap-style:none;mso-position-horizontal:outside;mso-position-horizontal-relative:margin" filled="f" stroked="f">
          <v:fill o:detectmouseclick="t"/>
          <v:textbox style="mso-fit-shape-to-text:t" inset="0,0,0,0">
            <w:txbxContent>
              <w:p w:rsidR="00283B56" w:rsidRDefault="00283B56">
                <w:pPr>
                  <w:pStyle w:val="affff1"/>
                </w:pPr>
                <w:r>
                  <w:fldChar w:fldCharType="begin"/>
                </w:r>
                <w:r w:rsidR="002E4A93">
                  <w:rPr>
                    <w:rStyle w:val="af"/>
                  </w:rPr>
                  <w:instrText xml:space="preserve">PAGE  </w:instrText>
                </w:r>
                <w:r>
                  <w:fldChar w:fldCharType="separate"/>
                </w:r>
                <w:r w:rsidR="00A57839">
                  <w:rPr>
                    <w:rStyle w:val="af"/>
                    <w:noProof/>
                  </w:rPr>
                  <w:t>2</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6"/>
      <w:jc w:val="center"/>
    </w:pPr>
    <w:r>
      <w:pict>
        <v:shapetype id="_x0000_t202" coordsize="21600,21600" o:spt="202" path="m,l,21600r21600,l21600,xe">
          <v:stroke joinstyle="miter"/>
          <v:path gradientshapeok="t" o:connecttype="rect"/>
        </v:shapetype>
        <v:shape id="文本框 4" o:spid="_x0000_s2052" type="#_x0000_t202" style="position:absolute;left:0;text-align:left;margin-left:208pt;margin-top:0;width:2in;height:2in;z-index:251663360;mso-wrap-style:none;mso-position-horizontal:outside;mso-position-horizontal-relative:margin" filled="f" stroked="f">
          <v:fill o:detectmouseclick="t"/>
          <v:textbox style="mso-fit-shape-to-text:t" inset="0,0,0,0">
            <w:txbxContent>
              <w:p w:rsidR="00283B56" w:rsidRDefault="00283B56">
                <w:pPr>
                  <w:pStyle w:val="aff6"/>
                  <w:rPr>
                    <w:rStyle w:val="af"/>
                    <w:rFonts w:ascii="宋体" w:hAnsi="宋体"/>
                  </w:rPr>
                </w:pPr>
                <w:r>
                  <w:rPr>
                    <w:rFonts w:ascii="宋体" w:hAnsi="宋体"/>
                  </w:rPr>
                  <w:fldChar w:fldCharType="begin"/>
                </w:r>
                <w:r w:rsidR="002E4A93">
                  <w:rPr>
                    <w:rStyle w:val="af"/>
                    <w:rFonts w:ascii="宋体" w:hAnsi="宋体"/>
                  </w:rPr>
                  <w:instrText xml:space="preserve">PAGE  </w:instrText>
                </w:r>
                <w:r>
                  <w:rPr>
                    <w:rFonts w:ascii="宋体" w:hAnsi="宋体"/>
                  </w:rPr>
                  <w:fldChar w:fldCharType="separate"/>
                </w:r>
                <w:r w:rsidR="002E4A93">
                  <w:rPr>
                    <w:rStyle w:val="af"/>
                    <w:rFonts w:ascii="宋体" w:hAnsi="宋体"/>
                    <w:noProof/>
                  </w:rPr>
                  <w:t>2</w:t>
                </w:r>
                <w:r>
                  <w:rPr>
                    <w:rFonts w:ascii="宋体" w:hAnsi="宋体"/>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6"/>
      <w:wordWrap w:val="0"/>
      <w:rPr>
        <w:rFonts w:ascii="宋体" w:hAnsi="宋体"/>
      </w:rPr>
    </w:pPr>
    <w:r w:rsidRPr="00283B56">
      <w:pict>
        <v:shapetype id="_x0000_t202" coordsize="21600,21600" o:spt="202" path="m,l,21600r21600,l21600,xe">
          <v:stroke joinstyle="miter"/>
          <v:path gradientshapeok="t" o:connecttype="rect"/>
        </v:shapetype>
        <v:shape id="文本框 3" o:spid="_x0000_s2051" type="#_x0000_t202" style="position:absolute;left:0;text-align:left;margin-left:208pt;margin-top:0;width:2in;height:2in;z-index:251662336;mso-wrap-style:none;mso-position-horizontal:outside;mso-position-horizontal-relative:margin" filled="f" stroked="f">
          <v:fill o:detectmouseclick="t"/>
          <v:textbox style="mso-fit-shape-to-text:t" inset="0,0,0,0">
            <w:txbxContent>
              <w:p w:rsidR="00283B56" w:rsidRDefault="00283B56">
                <w:pPr>
                  <w:pStyle w:val="aff6"/>
                  <w:wordWrap w:val="0"/>
                </w:pPr>
                <w:r>
                  <w:fldChar w:fldCharType="begin"/>
                </w:r>
                <w:r w:rsidR="002E4A93">
                  <w:rPr>
                    <w:rStyle w:val="af"/>
                  </w:rPr>
                  <w:instrText xml:space="preserve"> PAGE </w:instrText>
                </w:r>
                <w:r>
                  <w:fldChar w:fldCharType="separate"/>
                </w:r>
                <w:r w:rsidR="00A57839">
                  <w:rPr>
                    <w:rStyle w:val="af"/>
                    <w:noProof/>
                  </w:rPr>
                  <w:t>2</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e"/>
      <w:rPr>
        <w:rStyle w:val="af"/>
        <w:rFonts w:ascii="宋体" w:hAnsi="宋体"/>
      </w:rPr>
    </w:pPr>
    <w:r w:rsidRPr="00283B56">
      <w:pict>
        <v:shapetype id="_x0000_t202" coordsize="21600,21600" o:spt="202" path="m,l,21600r21600,l21600,xe">
          <v:stroke joinstyle="miter"/>
          <v:path gradientshapeok="t" o:connecttype="rect"/>
        </v:shapetype>
        <v:shape id="文本框 6" o:spid="_x0000_s2054" type="#_x0000_t202" style="position:absolute;margin-left:208pt;margin-top:0;width:2in;height:2in;z-index:251665408;mso-wrap-style:none;mso-position-horizontal:outside;mso-position-horizontal-relative:margin" filled="f" stroked="f">
          <v:fill o:detectmouseclick="t"/>
          <v:textbox style="mso-fit-shape-to-text:t" inset="0,0,0,0">
            <w:txbxContent>
              <w:p w:rsidR="00283B56" w:rsidRDefault="00283B56">
                <w:pPr>
                  <w:pStyle w:val="affe"/>
                </w:pPr>
                <w:r>
                  <w:rPr>
                    <w:rFonts w:ascii="宋体" w:hAnsi="宋体"/>
                  </w:rPr>
                  <w:fldChar w:fldCharType="begin"/>
                </w:r>
                <w:r w:rsidR="002E4A93">
                  <w:rPr>
                    <w:rStyle w:val="af"/>
                    <w:rFonts w:ascii="宋体" w:hAnsi="宋体"/>
                  </w:rPr>
                  <w:instrText xml:space="preserve">PAGE  </w:instrText>
                </w:r>
                <w:r>
                  <w:rPr>
                    <w:rFonts w:ascii="宋体" w:hAnsi="宋体"/>
                  </w:rPr>
                  <w:fldChar w:fldCharType="separate"/>
                </w:r>
                <w:r w:rsidR="002E4A93">
                  <w:rPr>
                    <w:rStyle w:val="af"/>
                    <w:rFonts w:ascii="宋体" w:hAnsi="宋体"/>
                    <w:noProof/>
                  </w:rPr>
                  <w:t>22</w:t>
                </w:r>
                <w:r>
                  <w:rPr>
                    <w:rFonts w:ascii="宋体" w:hAnsi="宋体"/>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ff1"/>
      <w:tabs>
        <w:tab w:val="left" w:pos="8306"/>
        <w:tab w:val="right" w:pos="9475"/>
      </w:tabs>
      <w:jc w:val="left"/>
      <w:rPr>
        <w:rStyle w:val="af"/>
        <w:rFonts w:ascii="宋体" w:hAnsi="宋体"/>
      </w:rPr>
    </w:pPr>
    <w:r w:rsidRPr="00283B56">
      <w:pict>
        <v:shapetype id="_x0000_t202" coordsize="21600,21600" o:spt="202" path="m,l,21600r21600,l21600,xe">
          <v:stroke joinstyle="miter"/>
          <v:path gradientshapeok="t" o:connecttype="rect"/>
        </v:shapetype>
        <v:shape id="文本框 5" o:spid="_x0000_s2053" type="#_x0000_t202" style="position:absolute;margin-left:208pt;margin-top:0;width:2in;height:2in;z-index:251664384;mso-wrap-style:none;mso-position-horizontal:outside;mso-position-horizontal-relative:margin" filled="f" stroked="f">
          <v:fill o:detectmouseclick="t"/>
          <v:textbox style="mso-fit-shape-to-text:t" inset="0,0,0,0">
            <w:txbxContent>
              <w:p w:rsidR="00283B56" w:rsidRDefault="00283B56">
                <w:pPr>
                  <w:pStyle w:val="affff1"/>
                </w:pPr>
                <w:r>
                  <w:rPr>
                    <w:rFonts w:ascii="宋体" w:hAnsi="宋体"/>
                  </w:rPr>
                  <w:fldChar w:fldCharType="begin"/>
                </w:r>
                <w:r w:rsidR="002E4A93">
                  <w:rPr>
                    <w:rStyle w:val="af"/>
                    <w:rFonts w:ascii="宋体" w:hAnsi="宋体"/>
                  </w:rPr>
                  <w:instrText xml:space="preserve">PAGE  </w:instrText>
                </w:r>
                <w:r>
                  <w:rPr>
                    <w:rFonts w:ascii="宋体" w:hAnsi="宋体"/>
                  </w:rPr>
                  <w:fldChar w:fldCharType="separate"/>
                </w:r>
                <w:r w:rsidR="00A57839">
                  <w:rPr>
                    <w:rStyle w:val="af"/>
                    <w:rFonts w:ascii="宋体" w:hAnsi="宋体"/>
                    <w:noProof/>
                  </w:rPr>
                  <w:t>23</w:t>
                </w:r>
                <w:r>
                  <w:rPr>
                    <w:rFonts w:ascii="宋体" w:hAnsi="宋体"/>
                  </w:rPr>
                  <w:fldChar w:fldCharType="end"/>
                </w:r>
              </w:p>
            </w:txbxContent>
          </v:textbox>
          <w10:wrap anchorx="margin"/>
        </v:shape>
      </w:pict>
    </w:r>
    <w:r w:rsidR="002E4A93">
      <w:rPr>
        <w:rStyle w:val="af"/>
        <w:rFonts w:ascii="宋体" w:hAnsi="宋体" w:hint="eastAsia"/>
      </w:rPr>
      <w:tab/>
    </w:r>
    <w:r w:rsidR="002E4A93">
      <w:rPr>
        <w:rStyle w:val="af"/>
        <w:rFonts w:ascii="宋体" w:hAnsi="宋体" w:hint="eastAsia"/>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e"/>
      <w:rPr>
        <w:rStyle w:val="af"/>
        <w:rFonts w:ascii="宋体" w:hAnsi="宋体"/>
      </w:rPr>
    </w:pPr>
    <w:r w:rsidRPr="00283B56">
      <w:pict>
        <v:shapetype id="_x0000_t202" coordsize="21600,21600" o:spt="202" path="m,l,21600r21600,l21600,xe">
          <v:stroke joinstyle="miter"/>
          <v:path gradientshapeok="t" o:connecttype="rect"/>
        </v:shapetype>
        <v:shape id="文本框 8" o:spid="_x0000_s2056" type="#_x0000_t202" style="position:absolute;margin-left:208pt;margin-top:0;width:2in;height:2in;z-index:251667456;mso-wrap-style:none;mso-position-horizontal:outside;mso-position-horizontal-relative:margin" filled="f" stroked="f">
          <v:textbox style="mso-fit-shape-to-text:t" inset="0,0,0,0">
            <w:txbxContent>
              <w:p w:rsidR="00283B56" w:rsidRDefault="00283B56">
                <w:pPr>
                  <w:pStyle w:val="affe"/>
                </w:pPr>
                <w:r>
                  <w:rPr>
                    <w:rFonts w:ascii="宋体" w:hAnsi="宋体"/>
                  </w:rPr>
                  <w:fldChar w:fldCharType="begin"/>
                </w:r>
                <w:r w:rsidR="002E4A93">
                  <w:rPr>
                    <w:rStyle w:val="af"/>
                    <w:rFonts w:ascii="宋体" w:hAnsi="宋体"/>
                  </w:rPr>
                  <w:instrText xml:space="preserve">PAGE  </w:instrText>
                </w:r>
                <w:r>
                  <w:rPr>
                    <w:rFonts w:ascii="宋体" w:hAnsi="宋体"/>
                  </w:rPr>
                  <w:fldChar w:fldCharType="separate"/>
                </w:r>
                <w:r w:rsidR="002E4A93">
                  <w:rPr>
                    <w:rStyle w:val="af"/>
                    <w:rFonts w:ascii="宋体" w:hAnsi="宋体"/>
                  </w:rPr>
                  <w:t>2</w:t>
                </w:r>
                <w:r>
                  <w:rPr>
                    <w:rFonts w:ascii="宋体" w:hAnsi="宋体"/>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83B56">
    <w:pPr>
      <w:pStyle w:val="affff1"/>
      <w:jc w:val="center"/>
      <w:rPr>
        <w:rStyle w:val="af"/>
        <w:rFonts w:ascii="宋体" w:hAnsi="宋体"/>
      </w:rPr>
    </w:pPr>
    <w:r w:rsidRPr="00283B56">
      <w:pict>
        <v:shapetype id="_x0000_t202" coordsize="21600,21600" o:spt="202" path="m,l,21600r21600,l21600,xe">
          <v:stroke joinstyle="miter"/>
          <v:path gradientshapeok="t" o:connecttype="rect"/>
        </v:shapetype>
        <v:shape id="文本框 7" o:spid="_x0000_s2055" type="#_x0000_t202" style="position:absolute;left:0;text-align:left;margin-left:208pt;margin-top:0;width:2in;height:2in;z-index:251666432;mso-wrap-style:none;mso-position-horizontal:right;mso-position-horizontal-relative:margin" filled="f" stroked="f">
          <v:textbox style="mso-fit-shape-to-text:t" inset="0,0,0,0">
            <w:txbxContent>
              <w:p w:rsidR="00283B56" w:rsidRDefault="002E4A93">
                <w:pPr>
                  <w:pStyle w:val="affff1"/>
                </w:pPr>
                <w:r>
                  <w:rPr>
                    <w:rFonts w:ascii="宋体" w:hAnsi="宋体" w:hint="eastAsia"/>
                  </w:rPr>
                  <w:t>24</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F4F" w:rsidRDefault="00005F4F" w:rsidP="00283B56">
      <w:r>
        <w:separator/>
      </w:r>
    </w:p>
  </w:footnote>
  <w:footnote w:type="continuationSeparator" w:id="0">
    <w:p w:rsidR="00005F4F" w:rsidRDefault="00005F4F" w:rsidP="00283B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E4A93">
    <w:pPr>
      <w:pStyle w:val="afff9"/>
      <w:tabs>
        <w:tab w:val="clear" w:pos="8306"/>
        <w:tab w:val="right" w:pos="9345"/>
      </w:tabs>
      <w:ind w:right="12" w:firstLineChars="3550" w:firstLine="7455"/>
      <w:rPr>
        <w:rFonts w:ascii="黑体" w:eastAsia="黑体"/>
      </w:rPr>
    </w:pPr>
    <w:r>
      <w:rPr>
        <w:rFonts w:ascii="黑体" w:eastAsia="黑体" w:hint="eastAsia"/>
      </w:rPr>
      <w:t>DB3309/T XXXX-20XX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E4A93">
    <w:pPr>
      <w:pStyle w:val="afffa"/>
      <w:tabs>
        <w:tab w:val="clear" w:pos="8306"/>
        <w:tab w:val="right" w:pos="9240"/>
      </w:tabs>
      <w:ind w:right="117"/>
      <w:jc w:val="both"/>
      <w:rPr>
        <w:rFonts w:ascii="黑体" w:eastAsia="黑体"/>
      </w:rPr>
    </w:pPr>
    <w:r>
      <w:rPr>
        <w:rFonts w:ascii="黑体" w:eastAsia="黑体" w:hint="eastAsia"/>
      </w:rPr>
      <w:t xml:space="preserve">                                                                      DB3309/T XXXX-20XX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E4A93">
    <w:pPr>
      <w:pStyle w:val="afffff2"/>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E4A93">
    <w:pPr>
      <w:rPr>
        <w:rFonts w:ascii="黑体" w:eastAsia="黑体"/>
      </w:rPr>
    </w:pPr>
    <w:r>
      <w:rPr>
        <w:rFonts w:ascii="黑体" w:eastAsia="黑体" w:hint="eastAsia"/>
      </w:rPr>
      <w:t>DB3309/T XXXX-20XX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56" w:rsidRDefault="002E4A93">
    <w:pPr>
      <w:pStyle w:val="afffa"/>
      <w:tabs>
        <w:tab w:val="clear" w:pos="8306"/>
        <w:tab w:val="right" w:pos="9345"/>
      </w:tabs>
      <w:jc w:val="left"/>
      <w:rPr>
        <w:rFonts w:ascii="黑体" w:eastAsia="黑体"/>
      </w:rPr>
    </w:pPr>
    <w:r>
      <w:rPr>
        <w:rFonts w:ascii="黑体" w:eastAsia="黑体"/>
      </w:rPr>
      <w:tab/>
    </w:r>
    <w:r>
      <w:rPr>
        <w:rFonts w:ascii="黑体" w:eastAsia="黑体"/>
      </w:rPr>
      <w:tab/>
    </w:r>
    <w:r>
      <w:rPr>
        <w:rFonts w:ascii="黑体" w:eastAsia="黑体" w:hint="eastAsia"/>
      </w:rPr>
      <w:t xml:space="preserve">           </w:t>
    </w:r>
    <w:r>
      <w:rPr>
        <w:rFonts w:ascii="黑体" w:eastAsia="黑体" w:hAnsi="黑体" w:cs="黑体" w:hint="eastAsia"/>
      </w:rPr>
      <w:t>DB3309/T XXXX-20XX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AE367E9"/>
    <w:multiLevelType w:val="multilevel"/>
    <w:tmpl w:val="0AE367E9"/>
    <w:lvl w:ilvl="0">
      <w:start w:val="1"/>
      <w:numFmt w:val="none"/>
      <w:pStyle w:val="a"/>
      <w:lvlText w:val="%1示例"/>
      <w:lvlJc w:val="left"/>
      <w:pPr>
        <w:tabs>
          <w:tab w:val="num" w:pos="1120"/>
        </w:tabs>
        <w:ind w:left="0" w:firstLine="400"/>
      </w:pPr>
      <w:rPr>
        <w:rFonts w:ascii="宋体" w:eastAsia="宋体"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58E0BD4"/>
    <w:multiLevelType w:val="multilevel"/>
    <w:tmpl w:val="158E0BD4"/>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209939C7"/>
    <w:multiLevelType w:val="multilevel"/>
    <w:tmpl w:val="209939C7"/>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407E65F9"/>
    <w:multiLevelType w:val="multilevel"/>
    <w:tmpl w:val="407E65F9"/>
    <w:lvl w:ilvl="0">
      <w:start w:val="1"/>
      <w:numFmt w:val="none"/>
      <w:pStyle w:val="a0"/>
      <w:lvlText w:val="%1·　"/>
      <w:lvlJc w:val="left"/>
      <w:pPr>
        <w:tabs>
          <w:tab w:val="num" w:pos="1140"/>
        </w:tabs>
        <w:ind w:left="737" w:hanging="317"/>
      </w:pPr>
      <w:rPr>
        <w:rFonts w:ascii="宋体" w:eastAsia="宋体" w:hAnsi="Times New Roman" w:hint="eastAsia"/>
        <w:b w:val="0"/>
        <w:i w:val="0"/>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442926E1"/>
    <w:multiLevelType w:val="multilevel"/>
    <w:tmpl w:val="442926E1"/>
    <w:lvl w:ilvl="0">
      <w:numFmt w:val="bullet"/>
      <w:lvlText w:val="□"/>
      <w:lvlJc w:val="left"/>
      <w:pPr>
        <w:tabs>
          <w:tab w:val="num" w:pos="720"/>
        </w:tabs>
        <w:ind w:left="720" w:hanging="360"/>
      </w:pPr>
      <w:rPr>
        <w:rFonts w:ascii="宋体" w:eastAsia="宋体" w:hAnsi="宋体" w:hint="eastAsia"/>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6">
    <w:nsid w:val="496E4D7B"/>
    <w:multiLevelType w:val="multilevel"/>
    <w:tmpl w:val="496E4D7B"/>
    <w:lvl w:ilvl="0">
      <w:start w:val="1"/>
      <w:numFmt w:val="none"/>
      <w:pStyle w:val="a1"/>
      <w:lvlText w:val="%1注"/>
      <w:lvlJc w:val="left"/>
      <w:pPr>
        <w:tabs>
          <w:tab w:val="num" w:pos="900"/>
        </w:tabs>
        <w:ind w:left="900" w:hanging="50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557C2AF5"/>
    <w:multiLevelType w:val="multilevel"/>
    <w:tmpl w:val="557C2AF5"/>
    <w:lvl w:ilvl="0">
      <w:start w:val="1"/>
      <w:numFmt w:val="decimal"/>
      <w:pStyle w:val="a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nsid w:val="646260FA"/>
    <w:multiLevelType w:val="multilevel"/>
    <w:tmpl w:val="646260FA"/>
    <w:lvl w:ilvl="0">
      <w:start w:val="1"/>
      <w:numFmt w:val="decimal"/>
      <w:pStyle w:val="a3"/>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nsid w:val="6DBF04F4"/>
    <w:multiLevelType w:val="multilevel"/>
    <w:tmpl w:val="6DBF04F4"/>
    <w:lvl w:ilvl="0">
      <w:start w:val="1"/>
      <w:numFmt w:val="none"/>
      <w:pStyle w:val="a4"/>
      <w:lvlText w:val="%1注："/>
      <w:lvlJc w:val="left"/>
      <w:pPr>
        <w:tabs>
          <w:tab w:val="num" w:pos="1140"/>
        </w:tabs>
        <w:ind w:left="840" w:hanging="420"/>
      </w:pPr>
      <w:rPr>
        <w:rFonts w:ascii="宋体" w:eastAsia="宋体" w:hAnsi="Times New Roman" w:hint="eastAsia"/>
        <w:b w:val="0"/>
        <w:i w:val="0"/>
        <w:sz w:val="18"/>
      </w:rPr>
    </w:lvl>
    <w:lvl w:ilvl="1">
      <w:start w:val="1"/>
      <w:numFmt w:val="lowerLetter"/>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76933334"/>
    <w:multiLevelType w:val="multilevel"/>
    <w:tmpl w:val="76933334"/>
    <w:lvl w:ilvl="0">
      <w:start w:val="1"/>
      <w:numFmt w:val="none"/>
      <w:pStyle w:val="a5"/>
      <w:lvlText w:val="%1——"/>
      <w:lvlJc w:val="left"/>
      <w:pPr>
        <w:tabs>
          <w:tab w:val="num" w:pos="11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7"/>
  </w:num>
  <w:num w:numId="2">
    <w:abstractNumId w:val="1"/>
  </w:num>
  <w:num w:numId="3">
    <w:abstractNumId w:val="6"/>
  </w:num>
  <w:num w:numId="4">
    <w:abstractNumId w:val="8"/>
  </w:num>
  <w:num w:numId="5">
    <w:abstractNumId w:val="10"/>
  </w:num>
  <w:num w:numId="6">
    <w:abstractNumId w:val="4"/>
  </w:num>
  <w:num w:numId="7">
    <w:abstractNumId w:val="9"/>
  </w:num>
  <w:num w:numId="8">
    <w:abstractNumId w:val="3"/>
  </w:num>
  <w:num w:numId="9">
    <w:abstractNumId w:val="2"/>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2573"/>
    <w:rsid w:val="00001195"/>
    <w:rsid w:val="00002815"/>
    <w:rsid w:val="00004580"/>
    <w:rsid w:val="000050E4"/>
    <w:rsid w:val="0000580B"/>
    <w:rsid w:val="00005DA9"/>
    <w:rsid w:val="00005F4F"/>
    <w:rsid w:val="00007FC0"/>
    <w:rsid w:val="00010281"/>
    <w:rsid w:val="00010DA4"/>
    <w:rsid w:val="000110E8"/>
    <w:rsid w:val="0001124A"/>
    <w:rsid w:val="00013C3D"/>
    <w:rsid w:val="000151B0"/>
    <w:rsid w:val="000167B3"/>
    <w:rsid w:val="00016B4E"/>
    <w:rsid w:val="00016D9B"/>
    <w:rsid w:val="00016DF1"/>
    <w:rsid w:val="00016F4B"/>
    <w:rsid w:val="00016FD9"/>
    <w:rsid w:val="0001707D"/>
    <w:rsid w:val="0001722B"/>
    <w:rsid w:val="0002152F"/>
    <w:rsid w:val="000219DA"/>
    <w:rsid w:val="00021EB5"/>
    <w:rsid w:val="00022575"/>
    <w:rsid w:val="00022576"/>
    <w:rsid w:val="000225B7"/>
    <w:rsid w:val="00022D6E"/>
    <w:rsid w:val="00023D05"/>
    <w:rsid w:val="00024212"/>
    <w:rsid w:val="00025CBD"/>
    <w:rsid w:val="000263BA"/>
    <w:rsid w:val="000266A8"/>
    <w:rsid w:val="00030982"/>
    <w:rsid w:val="00033AF4"/>
    <w:rsid w:val="00034CAC"/>
    <w:rsid w:val="000358C6"/>
    <w:rsid w:val="00036A39"/>
    <w:rsid w:val="00036C5C"/>
    <w:rsid w:val="00037BCE"/>
    <w:rsid w:val="000418F4"/>
    <w:rsid w:val="00043541"/>
    <w:rsid w:val="0004436C"/>
    <w:rsid w:val="00045A2B"/>
    <w:rsid w:val="00047BB4"/>
    <w:rsid w:val="00050329"/>
    <w:rsid w:val="00050C0A"/>
    <w:rsid w:val="00050D79"/>
    <w:rsid w:val="00050DEE"/>
    <w:rsid w:val="00051186"/>
    <w:rsid w:val="000513D5"/>
    <w:rsid w:val="000519A7"/>
    <w:rsid w:val="00053E6D"/>
    <w:rsid w:val="00055771"/>
    <w:rsid w:val="00055E0A"/>
    <w:rsid w:val="00055EDA"/>
    <w:rsid w:val="00057919"/>
    <w:rsid w:val="00057F46"/>
    <w:rsid w:val="00060E90"/>
    <w:rsid w:val="000620C6"/>
    <w:rsid w:val="00062366"/>
    <w:rsid w:val="00064120"/>
    <w:rsid w:val="0006467C"/>
    <w:rsid w:val="000647F5"/>
    <w:rsid w:val="00065EE6"/>
    <w:rsid w:val="00066D34"/>
    <w:rsid w:val="000675E6"/>
    <w:rsid w:val="0006769A"/>
    <w:rsid w:val="0007039F"/>
    <w:rsid w:val="0007296D"/>
    <w:rsid w:val="00073115"/>
    <w:rsid w:val="000741EF"/>
    <w:rsid w:val="00075CB8"/>
    <w:rsid w:val="00075CFC"/>
    <w:rsid w:val="000809A9"/>
    <w:rsid w:val="00080F34"/>
    <w:rsid w:val="00081238"/>
    <w:rsid w:val="0008259C"/>
    <w:rsid w:val="00083272"/>
    <w:rsid w:val="00083277"/>
    <w:rsid w:val="00083F7A"/>
    <w:rsid w:val="0008408A"/>
    <w:rsid w:val="00084FFD"/>
    <w:rsid w:val="00085131"/>
    <w:rsid w:val="000851D9"/>
    <w:rsid w:val="0008584B"/>
    <w:rsid w:val="000858BB"/>
    <w:rsid w:val="00085B6A"/>
    <w:rsid w:val="00086DEF"/>
    <w:rsid w:val="0009182D"/>
    <w:rsid w:val="00091D90"/>
    <w:rsid w:val="0009282E"/>
    <w:rsid w:val="00092D34"/>
    <w:rsid w:val="000941D9"/>
    <w:rsid w:val="000941DA"/>
    <w:rsid w:val="0009463B"/>
    <w:rsid w:val="0009546E"/>
    <w:rsid w:val="00095B05"/>
    <w:rsid w:val="00095E79"/>
    <w:rsid w:val="000964AD"/>
    <w:rsid w:val="000A11BA"/>
    <w:rsid w:val="000A14FB"/>
    <w:rsid w:val="000A18DD"/>
    <w:rsid w:val="000A1CB8"/>
    <w:rsid w:val="000A2EC7"/>
    <w:rsid w:val="000A3AE2"/>
    <w:rsid w:val="000A685E"/>
    <w:rsid w:val="000A6DAA"/>
    <w:rsid w:val="000B0290"/>
    <w:rsid w:val="000B0BD2"/>
    <w:rsid w:val="000B1843"/>
    <w:rsid w:val="000B2F6E"/>
    <w:rsid w:val="000B395B"/>
    <w:rsid w:val="000B3C09"/>
    <w:rsid w:val="000B4048"/>
    <w:rsid w:val="000B4228"/>
    <w:rsid w:val="000B45C6"/>
    <w:rsid w:val="000B4762"/>
    <w:rsid w:val="000B5E2D"/>
    <w:rsid w:val="000B654D"/>
    <w:rsid w:val="000B6F04"/>
    <w:rsid w:val="000B6F89"/>
    <w:rsid w:val="000B7028"/>
    <w:rsid w:val="000C0653"/>
    <w:rsid w:val="000C3C92"/>
    <w:rsid w:val="000C48FE"/>
    <w:rsid w:val="000C4EC4"/>
    <w:rsid w:val="000C7071"/>
    <w:rsid w:val="000C7C37"/>
    <w:rsid w:val="000D0B3A"/>
    <w:rsid w:val="000D0B65"/>
    <w:rsid w:val="000D2061"/>
    <w:rsid w:val="000D206D"/>
    <w:rsid w:val="000D2386"/>
    <w:rsid w:val="000D2925"/>
    <w:rsid w:val="000D2A42"/>
    <w:rsid w:val="000D3131"/>
    <w:rsid w:val="000D3C44"/>
    <w:rsid w:val="000D3F99"/>
    <w:rsid w:val="000D5ED4"/>
    <w:rsid w:val="000D7440"/>
    <w:rsid w:val="000D77E6"/>
    <w:rsid w:val="000D79A3"/>
    <w:rsid w:val="000E2557"/>
    <w:rsid w:val="000E2CCD"/>
    <w:rsid w:val="000E5198"/>
    <w:rsid w:val="000E58D5"/>
    <w:rsid w:val="000E653F"/>
    <w:rsid w:val="000E6A83"/>
    <w:rsid w:val="000E728E"/>
    <w:rsid w:val="000E78FD"/>
    <w:rsid w:val="000E79D2"/>
    <w:rsid w:val="000F05BC"/>
    <w:rsid w:val="000F0D74"/>
    <w:rsid w:val="000F1570"/>
    <w:rsid w:val="000F1B7F"/>
    <w:rsid w:val="000F276D"/>
    <w:rsid w:val="000F3203"/>
    <w:rsid w:val="000F4A04"/>
    <w:rsid w:val="000F4E32"/>
    <w:rsid w:val="000F5D5B"/>
    <w:rsid w:val="000F6471"/>
    <w:rsid w:val="000F65C4"/>
    <w:rsid w:val="000F7778"/>
    <w:rsid w:val="00100E3B"/>
    <w:rsid w:val="00101FB8"/>
    <w:rsid w:val="00102634"/>
    <w:rsid w:val="00104257"/>
    <w:rsid w:val="00104810"/>
    <w:rsid w:val="001068A8"/>
    <w:rsid w:val="001068B0"/>
    <w:rsid w:val="00107548"/>
    <w:rsid w:val="00107594"/>
    <w:rsid w:val="00107B7D"/>
    <w:rsid w:val="00110B56"/>
    <w:rsid w:val="001118BC"/>
    <w:rsid w:val="001126AD"/>
    <w:rsid w:val="00113707"/>
    <w:rsid w:val="00113D4F"/>
    <w:rsid w:val="00115309"/>
    <w:rsid w:val="00116315"/>
    <w:rsid w:val="00117445"/>
    <w:rsid w:val="00117DC7"/>
    <w:rsid w:val="00120E9B"/>
    <w:rsid w:val="0012129D"/>
    <w:rsid w:val="00124DCF"/>
    <w:rsid w:val="0012525D"/>
    <w:rsid w:val="0012683B"/>
    <w:rsid w:val="00126C1D"/>
    <w:rsid w:val="00126F79"/>
    <w:rsid w:val="001305D4"/>
    <w:rsid w:val="001315B1"/>
    <w:rsid w:val="001320C0"/>
    <w:rsid w:val="00134F64"/>
    <w:rsid w:val="001350BA"/>
    <w:rsid w:val="00136069"/>
    <w:rsid w:val="0013625A"/>
    <w:rsid w:val="00140398"/>
    <w:rsid w:val="0014045B"/>
    <w:rsid w:val="0014125E"/>
    <w:rsid w:val="00141612"/>
    <w:rsid w:val="00141F0E"/>
    <w:rsid w:val="001426E5"/>
    <w:rsid w:val="00143890"/>
    <w:rsid w:val="00143C00"/>
    <w:rsid w:val="00144996"/>
    <w:rsid w:val="00144B6E"/>
    <w:rsid w:val="0014552E"/>
    <w:rsid w:val="00145ABD"/>
    <w:rsid w:val="001464F0"/>
    <w:rsid w:val="001464FE"/>
    <w:rsid w:val="0015033E"/>
    <w:rsid w:val="00150935"/>
    <w:rsid w:val="00150C4B"/>
    <w:rsid w:val="00151640"/>
    <w:rsid w:val="00151871"/>
    <w:rsid w:val="0015270D"/>
    <w:rsid w:val="001527DC"/>
    <w:rsid w:val="00152B7D"/>
    <w:rsid w:val="00152C7A"/>
    <w:rsid w:val="00152E3E"/>
    <w:rsid w:val="0015335C"/>
    <w:rsid w:val="0015344B"/>
    <w:rsid w:val="001537EA"/>
    <w:rsid w:val="001539FA"/>
    <w:rsid w:val="00153BB2"/>
    <w:rsid w:val="0015411E"/>
    <w:rsid w:val="00155330"/>
    <w:rsid w:val="00155EA8"/>
    <w:rsid w:val="00156029"/>
    <w:rsid w:val="0015658B"/>
    <w:rsid w:val="00156A23"/>
    <w:rsid w:val="0015722F"/>
    <w:rsid w:val="00161B52"/>
    <w:rsid w:val="00161D5A"/>
    <w:rsid w:val="0016518B"/>
    <w:rsid w:val="00165CAF"/>
    <w:rsid w:val="00166136"/>
    <w:rsid w:val="001678B2"/>
    <w:rsid w:val="0017156F"/>
    <w:rsid w:val="00171698"/>
    <w:rsid w:val="00171AD3"/>
    <w:rsid w:val="001722E7"/>
    <w:rsid w:val="00174997"/>
    <w:rsid w:val="00174B98"/>
    <w:rsid w:val="001762E8"/>
    <w:rsid w:val="0017631D"/>
    <w:rsid w:val="00176E96"/>
    <w:rsid w:val="001775D2"/>
    <w:rsid w:val="00177A4B"/>
    <w:rsid w:val="001803E1"/>
    <w:rsid w:val="001822BF"/>
    <w:rsid w:val="0018355C"/>
    <w:rsid w:val="00183793"/>
    <w:rsid w:val="00183811"/>
    <w:rsid w:val="00184222"/>
    <w:rsid w:val="00184C74"/>
    <w:rsid w:val="00184E6E"/>
    <w:rsid w:val="00184F80"/>
    <w:rsid w:val="00186C0D"/>
    <w:rsid w:val="00186E91"/>
    <w:rsid w:val="001872EA"/>
    <w:rsid w:val="00187C87"/>
    <w:rsid w:val="0019146B"/>
    <w:rsid w:val="001925C0"/>
    <w:rsid w:val="00193C2C"/>
    <w:rsid w:val="0019415B"/>
    <w:rsid w:val="00195AFA"/>
    <w:rsid w:val="001966E1"/>
    <w:rsid w:val="001970C9"/>
    <w:rsid w:val="00197235"/>
    <w:rsid w:val="001A000E"/>
    <w:rsid w:val="001A39D5"/>
    <w:rsid w:val="001A5D84"/>
    <w:rsid w:val="001A6475"/>
    <w:rsid w:val="001B0A4E"/>
    <w:rsid w:val="001B0D98"/>
    <w:rsid w:val="001B1373"/>
    <w:rsid w:val="001B2036"/>
    <w:rsid w:val="001B23DA"/>
    <w:rsid w:val="001B269B"/>
    <w:rsid w:val="001B2742"/>
    <w:rsid w:val="001B2F3B"/>
    <w:rsid w:val="001B39E0"/>
    <w:rsid w:val="001B3B4A"/>
    <w:rsid w:val="001B4137"/>
    <w:rsid w:val="001B45A1"/>
    <w:rsid w:val="001B4D1A"/>
    <w:rsid w:val="001B536D"/>
    <w:rsid w:val="001B5897"/>
    <w:rsid w:val="001B6683"/>
    <w:rsid w:val="001B68B5"/>
    <w:rsid w:val="001B6F82"/>
    <w:rsid w:val="001B711E"/>
    <w:rsid w:val="001B76BE"/>
    <w:rsid w:val="001B7A30"/>
    <w:rsid w:val="001C0614"/>
    <w:rsid w:val="001C4528"/>
    <w:rsid w:val="001C49D5"/>
    <w:rsid w:val="001C5C58"/>
    <w:rsid w:val="001C69E1"/>
    <w:rsid w:val="001C6B07"/>
    <w:rsid w:val="001D1007"/>
    <w:rsid w:val="001D32FC"/>
    <w:rsid w:val="001D36D2"/>
    <w:rsid w:val="001D4B0B"/>
    <w:rsid w:val="001D6C37"/>
    <w:rsid w:val="001D6FC7"/>
    <w:rsid w:val="001D7FDD"/>
    <w:rsid w:val="001E09EE"/>
    <w:rsid w:val="001E1DEB"/>
    <w:rsid w:val="001E20E5"/>
    <w:rsid w:val="001E225A"/>
    <w:rsid w:val="001E2C1E"/>
    <w:rsid w:val="001E3060"/>
    <w:rsid w:val="001E37F0"/>
    <w:rsid w:val="001E3CA1"/>
    <w:rsid w:val="001E3E84"/>
    <w:rsid w:val="001E56B4"/>
    <w:rsid w:val="001E63A7"/>
    <w:rsid w:val="001F185F"/>
    <w:rsid w:val="001F1EAB"/>
    <w:rsid w:val="001F2524"/>
    <w:rsid w:val="001F4444"/>
    <w:rsid w:val="001F5133"/>
    <w:rsid w:val="001F67C4"/>
    <w:rsid w:val="001F7667"/>
    <w:rsid w:val="001F7D07"/>
    <w:rsid w:val="0020253E"/>
    <w:rsid w:val="002050DB"/>
    <w:rsid w:val="00205FCA"/>
    <w:rsid w:val="00206780"/>
    <w:rsid w:val="00207D63"/>
    <w:rsid w:val="00211AFC"/>
    <w:rsid w:val="0021206C"/>
    <w:rsid w:val="00212134"/>
    <w:rsid w:val="00212FCE"/>
    <w:rsid w:val="002174FC"/>
    <w:rsid w:val="002176C8"/>
    <w:rsid w:val="0022296A"/>
    <w:rsid w:val="0022380B"/>
    <w:rsid w:val="00223D86"/>
    <w:rsid w:val="00223E2E"/>
    <w:rsid w:val="002243F0"/>
    <w:rsid w:val="00224EAD"/>
    <w:rsid w:val="00224F8E"/>
    <w:rsid w:val="00227073"/>
    <w:rsid w:val="00227582"/>
    <w:rsid w:val="00231D96"/>
    <w:rsid w:val="002337B4"/>
    <w:rsid w:val="00233A81"/>
    <w:rsid w:val="00234414"/>
    <w:rsid w:val="00234446"/>
    <w:rsid w:val="00237F13"/>
    <w:rsid w:val="0024013B"/>
    <w:rsid w:val="00240680"/>
    <w:rsid w:val="002407FF"/>
    <w:rsid w:val="00240F79"/>
    <w:rsid w:val="00241D42"/>
    <w:rsid w:val="00242EFE"/>
    <w:rsid w:val="002431DB"/>
    <w:rsid w:val="002433DB"/>
    <w:rsid w:val="00246643"/>
    <w:rsid w:val="00247119"/>
    <w:rsid w:val="0024732A"/>
    <w:rsid w:val="00250AB1"/>
    <w:rsid w:val="00251025"/>
    <w:rsid w:val="00252126"/>
    <w:rsid w:val="00252DA7"/>
    <w:rsid w:val="00253F2D"/>
    <w:rsid w:val="002543CC"/>
    <w:rsid w:val="00255816"/>
    <w:rsid w:val="00255F1D"/>
    <w:rsid w:val="002603E5"/>
    <w:rsid w:val="00261595"/>
    <w:rsid w:val="00261C1A"/>
    <w:rsid w:val="00262577"/>
    <w:rsid w:val="00263E1C"/>
    <w:rsid w:val="002646F3"/>
    <w:rsid w:val="00264E6C"/>
    <w:rsid w:val="002664F5"/>
    <w:rsid w:val="00267901"/>
    <w:rsid w:val="00271A3E"/>
    <w:rsid w:val="00271DE2"/>
    <w:rsid w:val="002729A9"/>
    <w:rsid w:val="00273672"/>
    <w:rsid w:val="002739D0"/>
    <w:rsid w:val="00273B7A"/>
    <w:rsid w:val="00273D88"/>
    <w:rsid w:val="00273E23"/>
    <w:rsid w:val="00276B14"/>
    <w:rsid w:val="00277FBD"/>
    <w:rsid w:val="0028082A"/>
    <w:rsid w:val="002808BE"/>
    <w:rsid w:val="00280AFD"/>
    <w:rsid w:val="002813D4"/>
    <w:rsid w:val="00281C82"/>
    <w:rsid w:val="00281E49"/>
    <w:rsid w:val="00282D66"/>
    <w:rsid w:val="00282DE2"/>
    <w:rsid w:val="00282DF6"/>
    <w:rsid w:val="00283B56"/>
    <w:rsid w:val="00284AA6"/>
    <w:rsid w:val="002852BE"/>
    <w:rsid w:val="00286355"/>
    <w:rsid w:val="00286F10"/>
    <w:rsid w:val="00287637"/>
    <w:rsid w:val="00287805"/>
    <w:rsid w:val="0028796F"/>
    <w:rsid w:val="00287ABE"/>
    <w:rsid w:val="002902D1"/>
    <w:rsid w:val="00290FFF"/>
    <w:rsid w:val="00291E1F"/>
    <w:rsid w:val="0029237F"/>
    <w:rsid w:val="00295CCB"/>
    <w:rsid w:val="00296FFE"/>
    <w:rsid w:val="00297423"/>
    <w:rsid w:val="00297873"/>
    <w:rsid w:val="002A158F"/>
    <w:rsid w:val="002A16CA"/>
    <w:rsid w:val="002A2841"/>
    <w:rsid w:val="002A2991"/>
    <w:rsid w:val="002A41A5"/>
    <w:rsid w:val="002A770D"/>
    <w:rsid w:val="002A7940"/>
    <w:rsid w:val="002B051E"/>
    <w:rsid w:val="002B1AE7"/>
    <w:rsid w:val="002B2B76"/>
    <w:rsid w:val="002B40BF"/>
    <w:rsid w:val="002B439A"/>
    <w:rsid w:val="002B54C4"/>
    <w:rsid w:val="002B5A5E"/>
    <w:rsid w:val="002C35CA"/>
    <w:rsid w:val="002C39BD"/>
    <w:rsid w:val="002C3FD5"/>
    <w:rsid w:val="002C4326"/>
    <w:rsid w:val="002C4381"/>
    <w:rsid w:val="002C5192"/>
    <w:rsid w:val="002C551B"/>
    <w:rsid w:val="002C6122"/>
    <w:rsid w:val="002D3546"/>
    <w:rsid w:val="002D3725"/>
    <w:rsid w:val="002D61CB"/>
    <w:rsid w:val="002D7FB3"/>
    <w:rsid w:val="002E069A"/>
    <w:rsid w:val="002E0820"/>
    <w:rsid w:val="002E0A18"/>
    <w:rsid w:val="002E0EC3"/>
    <w:rsid w:val="002E43D3"/>
    <w:rsid w:val="002E4456"/>
    <w:rsid w:val="002E4A93"/>
    <w:rsid w:val="002E5761"/>
    <w:rsid w:val="002E57AE"/>
    <w:rsid w:val="002E5E49"/>
    <w:rsid w:val="002E5F22"/>
    <w:rsid w:val="002E63EA"/>
    <w:rsid w:val="002E6479"/>
    <w:rsid w:val="002E6575"/>
    <w:rsid w:val="002E6E73"/>
    <w:rsid w:val="002E7746"/>
    <w:rsid w:val="002E79A1"/>
    <w:rsid w:val="002F0097"/>
    <w:rsid w:val="002F0179"/>
    <w:rsid w:val="002F1B5E"/>
    <w:rsid w:val="002F3657"/>
    <w:rsid w:val="002F3817"/>
    <w:rsid w:val="002F5FCA"/>
    <w:rsid w:val="002F7B48"/>
    <w:rsid w:val="00302CA8"/>
    <w:rsid w:val="00303BE5"/>
    <w:rsid w:val="003045A8"/>
    <w:rsid w:val="00304E2F"/>
    <w:rsid w:val="003050EF"/>
    <w:rsid w:val="0030514B"/>
    <w:rsid w:val="003054C5"/>
    <w:rsid w:val="00306ACA"/>
    <w:rsid w:val="003075CE"/>
    <w:rsid w:val="00310234"/>
    <w:rsid w:val="00310758"/>
    <w:rsid w:val="003131B1"/>
    <w:rsid w:val="00314F8E"/>
    <w:rsid w:val="0031549F"/>
    <w:rsid w:val="00315FC8"/>
    <w:rsid w:val="00316AFB"/>
    <w:rsid w:val="003179B7"/>
    <w:rsid w:val="00317EC4"/>
    <w:rsid w:val="0032113C"/>
    <w:rsid w:val="003215C0"/>
    <w:rsid w:val="00321B82"/>
    <w:rsid w:val="003222E9"/>
    <w:rsid w:val="00322FBB"/>
    <w:rsid w:val="0032454B"/>
    <w:rsid w:val="0032481B"/>
    <w:rsid w:val="0032660D"/>
    <w:rsid w:val="00327306"/>
    <w:rsid w:val="003305A7"/>
    <w:rsid w:val="00330EA2"/>
    <w:rsid w:val="00332355"/>
    <w:rsid w:val="00332BDD"/>
    <w:rsid w:val="00333432"/>
    <w:rsid w:val="00333AAE"/>
    <w:rsid w:val="0033573B"/>
    <w:rsid w:val="00336E83"/>
    <w:rsid w:val="00336F5B"/>
    <w:rsid w:val="003371B2"/>
    <w:rsid w:val="003374C9"/>
    <w:rsid w:val="003375C1"/>
    <w:rsid w:val="00337E0E"/>
    <w:rsid w:val="0034004D"/>
    <w:rsid w:val="003400F9"/>
    <w:rsid w:val="003405FC"/>
    <w:rsid w:val="00341630"/>
    <w:rsid w:val="003419A6"/>
    <w:rsid w:val="00341D13"/>
    <w:rsid w:val="00342C31"/>
    <w:rsid w:val="00343DE0"/>
    <w:rsid w:val="00344051"/>
    <w:rsid w:val="0034436F"/>
    <w:rsid w:val="00344743"/>
    <w:rsid w:val="00344EE0"/>
    <w:rsid w:val="003457C1"/>
    <w:rsid w:val="00346503"/>
    <w:rsid w:val="003474FB"/>
    <w:rsid w:val="00354B6E"/>
    <w:rsid w:val="00354BFF"/>
    <w:rsid w:val="00354E70"/>
    <w:rsid w:val="0035592E"/>
    <w:rsid w:val="00356906"/>
    <w:rsid w:val="00356AFA"/>
    <w:rsid w:val="00363546"/>
    <w:rsid w:val="00363738"/>
    <w:rsid w:val="00363F3B"/>
    <w:rsid w:val="00365B59"/>
    <w:rsid w:val="003663C2"/>
    <w:rsid w:val="0036691C"/>
    <w:rsid w:val="003670F1"/>
    <w:rsid w:val="003677CC"/>
    <w:rsid w:val="00367E58"/>
    <w:rsid w:val="0037038A"/>
    <w:rsid w:val="0037148A"/>
    <w:rsid w:val="003716DF"/>
    <w:rsid w:val="0037335C"/>
    <w:rsid w:val="003735A1"/>
    <w:rsid w:val="003746A7"/>
    <w:rsid w:val="0037586F"/>
    <w:rsid w:val="00375D2B"/>
    <w:rsid w:val="003763D7"/>
    <w:rsid w:val="00376AB7"/>
    <w:rsid w:val="00382981"/>
    <w:rsid w:val="00382C10"/>
    <w:rsid w:val="00384032"/>
    <w:rsid w:val="003842C2"/>
    <w:rsid w:val="00384F64"/>
    <w:rsid w:val="00384FED"/>
    <w:rsid w:val="003850F8"/>
    <w:rsid w:val="003855DC"/>
    <w:rsid w:val="00385894"/>
    <w:rsid w:val="003858AE"/>
    <w:rsid w:val="00385BB2"/>
    <w:rsid w:val="00386C7B"/>
    <w:rsid w:val="00390C2A"/>
    <w:rsid w:val="00391C0A"/>
    <w:rsid w:val="0039229B"/>
    <w:rsid w:val="00392F73"/>
    <w:rsid w:val="00393107"/>
    <w:rsid w:val="00393208"/>
    <w:rsid w:val="00393604"/>
    <w:rsid w:val="00394155"/>
    <w:rsid w:val="00395F6E"/>
    <w:rsid w:val="00395FE2"/>
    <w:rsid w:val="00396066"/>
    <w:rsid w:val="00396573"/>
    <w:rsid w:val="00396EF5"/>
    <w:rsid w:val="003A1133"/>
    <w:rsid w:val="003A11EE"/>
    <w:rsid w:val="003A2A58"/>
    <w:rsid w:val="003A5431"/>
    <w:rsid w:val="003A5D65"/>
    <w:rsid w:val="003A64C3"/>
    <w:rsid w:val="003A7F50"/>
    <w:rsid w:val="003B1426"/>
    <w:rsid w:val="003B2B14"/>
    <w:rsid w:val="003B3DB8"/>
    <w:rsid w:val="003B5662"/>
    <w:rsid w:val="003B5DF6"/>
    <w:rsid w:val="003C147A"/>
    <w:rsid w:val="003C3613"/>
    <w:rsid w:val="003C3664"/>
    <w:rsid w:val="003C3A54"/>
    <w:rsid w:val="003C43C3"/>
    <w:rsid w:val="003C53D3"/>
    <w:rsid w:val="003C5C14"/>
    <w:rsid w:val="003C7584"/>
    <w:rsid w:val="003C79DC"/>
    <w:rsid w:val="003D13EC"/>
    <w:rsid w:val="003D1944"/>
    <w:rsid w:val="003D2AD8"/>
    <w:rsid w:val="003D3073"/>
    <w:rsid w:val="003D3D15"/>
    <w:rsid w:val="003D48C6"/>
    <w:rsid w:val="003D4E17"/>
    <w:rsid w:val="003D53F9"/>
    <w:rsid w:val="003D5CF8"/>
    <w:rsid w:val="003D61D7"/>
    <w:rsid w:val="003E1050"/>
    <w:rsid w:val="003E21BC"/>
    <w:rsid w:val="003E3CFC"/>
    <w:rsid w:val="003E5BE2"/>
    <w:rsid w:val="003E64F4"/>
    <w:rsid w:val="003E749A"/>
    <w:rsid w:val="003F1319"/>
    <w:rsid w:val="003F1AFF"/>
    <w:rsid w:val="003F23D4"/>
    <w:rsid w:val="003F487C"/>
    <w:rsid w:val="003F48FA"/>
    <w:rsid w:val="003F6515"/>
    <w:rsid w:val="0040002D"/>
    <w:rsid w:val="00400461"/>
    <w:rsid w:val="0040076C"/>
    <w:rsid w:val="0040245C"/>
    <w:rsid w:val="004028C2"/>
    <w:rsid w:val="00405B12"/>
    <w:rsid w:val="00411C90"/>
    <w:rsid w:val="00412557"/>
    <w:rsid w:val="00412835"/>
    <w:rsid w:val="00412B15"/>
    <w:rsid w:val="00412B67"/>
    <w:rsid w:val="00412D03"/>
    <w:rsid w:val="00413BB0"/>
    <w:rsid w:val="004141BA"/>
    <w:rsid w:val="0041420E"/>
    <w:rsid w:val="00415255"/>
    <w:rsid w:val="00416CFF"/>
    <w:rsid w:val="00416F13"/>
    <w:rsid w:val="004227F0"/>
    <w:rsid w:val="004233D8"/>
    <w:rsid w:val="004247B9"/>
    <w:rsid w:val="00425953"/>
    <w:rsid w:val="0042626B"/>
    <w:rsid w:val="0042665A"/>
    <w:rsid w:val="00426EAD"/>
    <w:rsid w:val="00427CAA"/>
    <w:rsid w:val="004303A5"/>
    <w:rsid w:val="004325BD"/>
    <w:rsid w:val="00432D1E"/>
    <w:rsid w:val="00433718"/>
    <w:rsid w:val="0043509C"/>
    <w:rsid w:val="004357C4"/>
    <w:rsid w:val="00435AC5"/>
    <w:rsid w:val="00436AD2"/>
    <w:rsid w:val="004374B3"/>
    <w:rsid w:val="004400AD"/>
    <w:rsid w:val="00440974"/>
    <w:rsid w:val="00444984"/>
    <w:rsid w:val="00444D9A"/>
    <w:rsid w:val="00446004"/>
    <w:rsid w:val="0044604E"/>
    <w:rsid w:val="004469AB"/>
    <w:rsid w:val="00446FF1"/>
    <w:rsid w:val="00447042"/>
    <w:rsid w:val="00447AA0"/>
    <w:rsid w:val="004500F6"/>
    <w:rsid w:val="00452F22"/>
    <w:rsid w:val="004538AE"/>
    <w:rsid w:val="00453E07"/>
    <w:rsid w:val="00456ABC"/>
    <w:rsid w:val="00457264"/>
    <w:rsid w:val="004617DC"/>
    <w:rsid w:val="00463983"/>
    <w:rsid w:val="004640B0"/>
    <w:rsid w:val="0046493B"/>
    <w:rsid w:val="004652C1"/>
    <w:rsid w:val="00466529"/>
    <w:rsid w:val="00467AC4"/>
    <w:rsid w:val="00470403"/>
    <w:rsid w:val="00471507"/>
    <w:rsid w:val="004715C5"/>
    <w:rsid w:val="00471B4E"/>
    <w:rsid w:val="00472005"/>
    <w:rsid w:val="0047232E"/>
    <w:rsid w:val="004759F0"/>
    <w:rsid w:val="00476A50"/>
    <w:rsid w:val="0048116E"/>
    <w:rsid w:val="00482D2C"/>
    <w:rsid w:val="00482D79"/>
    <w:rsid w:val="00483CB3"/>
    <w:rsid w:val="00483E58"/>
    <w:rsid w:val="004845D2"/>
    <w:rsid w:val="004859BF"/>
    <w:rsid w:val="004864F3"/>
    <w:rsid w:val="00486B6F"/>
    <w:rsid w:val="004871A2"/>
    <w:rsid w:val="0048722A"/>
    <w:rsid w:val="0049101E"/>
    <w:rsid w:val="0049137A"/>
    <w:rsid w:val="00492587"/>
    <w:rsid w:val="004934D8"/>
    <w:rsid w:val="0049386C"/>
    <w:rsid w:val="00493F99"/>
    <w:rsid w:val="004953E0"/>
    <w:rsid w:val="00495AA7"/>
    <w:rsid w:val="00496013"/>
    <w:rsid w:val="00496419"/>
    <w:rsid w:val="00496F3E"/>
    <w:rsid w:val="00497035"/>
    <w:rsid w:val="004A06FB"/>
    <w:rsid w:val="004A0B7C"/>
    <w:rsid w:val="004A0B88"/>
    <w:rsid w:val="004A0F1E"/>
    <w:rsid w:val="004A2296"/>
    <w:rsid w:val="004A27B0"/>
    <w:rsid w:val="004A34F5"/>
    <w:rsid w:val="004A3F0D"/>
    <w:rsid w:val="004A46B2"/>
    <w:rsid w:val="004A4757"/>
    <w:rsid w:val="004A66F2"/>
    <w:rsid w:val="004B021D"/>
    <w:rsid w:val="004B14C4"/>
    <w:rsid w:val="004B1816"/>
    <w:rsid w:val="004B1ACB"/>
    <w:rsid w:val="004B1CE8"/>
    <w:rsid w:val="004B346A"/>
    <w:rsid w:val="004B48F1"/>
    <w:rsid w:val="004B5923"/>
    <w:rsid w:val="004B5E9E"/>
    <w:rsid w:val="004B7707"/>
    <w:rsid w:val="004C0C6B"/>
    <w:rsid w:val="004C0F87"/>
    <w:rsid w:val="004C2E53"/>
    <w:rsid w:val="004C4757"/>
    <w:rsid w:val="004C4A2A"/>
    <w:rsid w:val="004C55D1"/>
    <w:rsid w:val="004C59A3"/>
    <w:rsid w:val="004C7124"/>
    <w:rsid w:val="004C7C61"/>
    <w:rsid w:val="004C7E65"/>
    <w:rsid w:val="004C7EE8"/>
    <w:rsid w:val="004D035C"/>
    <w:rsid w:val="004D0423"/>
    <w:rsid w:val="004D04FF"/>
    <w:rsid w:val="004D0DAA"/>
    <w:rsid w:val="004D0EBD"/>
    <w:rsid w:val="004D44FB"/>
    <w:rsid w:val="004D55AB"/>
    <w:rsid w:val="004D5B5A"/>
    <w:rsid w:val="004D7787"/>
    <w:rsid w:val="004E02F9"/>
    <w:rsid w:val="004E064A"/>
    <w:rsid w:val="004E2E36"/>
    <w:rsid w:val="004E309D"/>
    <w:rsid w:val="004E3829"/>
    <w:rsid w:val="004E49E4"/>
    <w:rsid w:val="004E550D"/>
    <w:rsid w:val="004E6D10"/>
    <w:rsid w:val="004E7200"/>
    <w:rsid w:val="004F3A63"/>
    <w:rsid w:val="004F3CB9"/>
    <w:rsid w:val="004F4617"/>
    <w:rsid w:val="004F78CF"/>
    <w:rsid w:val="004F79F5"/>
    <w:rsid w:val="00502066"/>
    <w:rsid w:val="0050427E"/>
    <w:rsid w:val="00505084"/>
    <w:rsid w:val="00506104"/>
    <w:rsid w:val="005065A7"/>
    <w:rsid w:val="0050705A"/>
    <w:rsid w:val="00507219"/>
    <w:rsid w:val="00507F61"/>
    <w:rsid w:val="00510E26"/>
    <w:rsid w:val="00511342"/>
    <w:rsid w:val="005121CD"/>
    <w:rsid w:val="005127C3"/>
    <w:rsid w:val="00513613"/>
    <w:rsid w:val="0051450C"/>
    <w:rsid w:val="005202DD"/>
    <w:rsid w:val="0052043C"/>
    <w:rsid w:val="005220F8"/>
    <w:rsid w:val="005234D0"/>
    <w:rsid w:val="00524682"/>
    <w:rsid w:val="00525A18"/>
    <w:rsid w:val="005265CA"/>
    <w:rsid w:val="0052738E"/>
    <w:rsid w:val="00527C99"/>
    <w:rsid w:val="00527E06"/>
    <w:rsid w:val="005301DE"/>
    <w:rsid w:val="00530A21"/>
    <w:rsid w:val="00531A9D"/>
    <w:rsid w:val="0053264E"/>
    <w:rsid w:val="00535EE1"/>
    <w:rsid w:val="00536106"/>
    <w:rsid w:val="0053655F"/>
    <w:rsid w:val="00536C8F"/>
    <w:rsid w:val="00537AD4"/>
    <w:rsid w:val="00540569"/>
    <w:rsid w:val="00541720"/>
    <w:rsid w:val="005419B6"/>
    <w:rsid w:val="00541C00"/>
    <w:rsid w:val="005427A2"/>
    <w:rsid w:val="005431BB"/>
    <w:rsid w:val="00543327"/>
    <w:rsid w:val="00543C20"/>
    <w:rsid w:val="00544367"/>
    <w:rsid w:val="00544C97"/>
    <w:rsid w:val="005451C1"/>
    <w:rsid w:val="0054555D"/>
    <w:rsid w:val="00545E05"/>
    <w:rsid w:val="00546016"/>
    <w:rsid w:val="00550003"/>
    <w:rsid w:val="005501C7"/>
    <w:rsid w:val="005536B9"/>
    <w:rsid w:val="00553F4A"/>
    <w:rsid w:val="00554E96"/>
    <w:rsid w:val="0055577D"/>
    <w:rsid w:val="00555E44"/>
    <w:rsid w:val="00555ED8"/>
    <w:rsid w:val="00557DA8"/>
    <w:rsid w:val="005614F6"/>
    <w:rsid w:val="005633F4"/>
    <w:rsid w:val="00564126"/>
    <w:rsid w:val="005642CB"/>
    <w:rsid w:val="0056530D"/>
    <w:rsid w:val="005670D2"/>
    <w:rsid w:val="00567909"/>
    <w:rsid w:val="00567A84"/>
    <w:rsid w:val="00570641"/>
    <w:rsid w:val="00570C1A"/>
    <w:rsid w:val="00570D9F"/>
    <w:rsid w:val="00571F7A"/>
    <w:rsid w:val="00572AAA"/>
    <w:rsid w:val="005733C0"/>
    <w:rsid w:val="00573CEB"/>
    <w:rsid w:val="00574379"/>
    <w:rsid w:val="00574EA4"/>
    <w:rsid w:val="00577162"/>
    <w:rsid w:val="00580226"/>
    <w:rsid w:val="00583334"/>
    <w:rsid w:val="00584551"/>
    <w:rsid w:val="00585B79"/>
    <w:rsid w:val="00585E6D"/>
    <w:rsid w:val="0058714A"/>
    <w:rsid w:val="00587EED"/>
    <w:rsid w:val="00590ED1"/>
    <w:rsid w:val="0059158F"/>
    <w:rsid w:val="00592984"/>
    <w:rsid w:val="00593165"/>
    <w:rsid w:val="00593AFA"/>
    <w:rsid w:val="005951F2"/>
    <w:rsid w:val="00597337"/>
    <w:rsid w:val="005A1746"/>
    <w:rsid w:val="005A3B12"/>
    <w:rsid w:val="005A442E"/>
    <w:rsid w:val="005A535D"/>
    <w:rsid w:val="005B1016"/>
    <w:rsid w:val="005B1959"/>
    <w:rsid w:val="005B2DE0"/>
    <w:rsid w:val="005B3970"/>
    <w:rsid w:val="005B3FE6"/>
    <w:rsid w:val="005B7041"/>
    <w:rsid w:val="005B7898"/>
    <w:rsid w:val="005C032D"/>
    <w:rsid w:val="005C0451"/>
    <w:rsid w:val="005C1494"/>
    <w:rsid w:val="005C191C"/>
    <w:rsid w:val="005C19DC"/>
    <w:rsid w:val="005C26C1"/>
    <w:rsid w:val="005C3970"/>
    <w:rsid w:val="005C5608"/>
    <w:rsid w:val="005D011C"/>
    <w:rsid w:val="005D04B5"/>
    <w:rsid w:val="005D394E"/>
    <w:rsid w:val="005D3D98"/>
    <w:rsid w:val="005D4324"/>
    <w:rsid w:val="005D451F"/>
    <w:rsid w:val="005D5A86"/>
    <w:rsid w:val="005D67F4"/>
    <w:rsid w:val="005D6A0B"/>
    <w:rsid w:val="005D6B43"/>
    <w:rsid w:val="005D74CF"/>
    <w:rsid w:val="005E0D8C"/>
    <w:rsid w:val="005E18E9"/>
    <w:rsid w:val="005E393D"/>
    <w:rsid w:val="005E5122"/>
    <w:rsid w:val="005E51F0"/>
    <w:rsid w:val="005F1013"/>
    <w:rsid w:val="005F1063"/>
    <w:rsid w:val="005F23A1"/>
    <w:rsid w:val="005F23D4"/>
    <w:rsid w:val="005F3129"/>
    <w:rsid w:val="005F3653"/>
    <w:rsid w:val="005F3C0C"/>
    <w:rsid w:val="005F4520"/>
    <w:rsid w:val="005F4E89"/>
    <w:rsid w:val="005F5798"/>
    <w:rsid w:val="005F5893"/>
    <w:rsid w:val="005F6BD7"/>
    <w:rsid w:val="006009B7"/>
    <w:rsid w:val="00601C72"/>
    <w:rsid w:val="00601FBA"/>
    <w:rsid w:val="00604744"/>
    <w:rsid w:val="006052CD"/>
    <w:rsid w:val="00605796"/>
    <w:rsid w:val="00606801"/>
    <w:rsid w:val="00606AEB"/>
    <w:rsid w:val="00606CCF"/>
    <w:rsid w:val="00606D0C"/>
    <w:rsid w:val="00607159"/>
    <w:rsid w:val="00611711"/>
    <w:rsid w:val="00611719"/>
    <w:rsid w:val="00612181"/>
    <w:rsid w:val="00612768"/>
    <w:rsid w:val="00613012"/>
    <w:rsid w:val="00613924"/>
    <w:rsid w:val="0061441B"/>
    <w:rsid w:val="00614639"/>
    <w:rsid w:val="006146A7"/>
    <w:rsid w:val="0061482E"/>
    <w:rsid w:val="0061581C"/>
    <w:rsid w:val="00616F53"/>
    <w:rsid w:val="00617604"/>
    <w:rsid w:val="00620199"/>
    <w:rsid w:val="00620D4F"/>
    <w:rsid w:val="006212C3"/>
    <w:rsid w:val="00621CAE"/>
    <w:rsid w:val="00622351"/>
    <w:rsid w:val="00622573"/>
    <w:rsid w:val="00623AB6"/>
    <w:rsid w:val="00624BA0"/>
    <w:rsid w:val="00624EB6"/>
    <w:rsid w:val="00625AB2"/>
    <w:rsid w:val="0062611E"/>
    <w:rsid w:val="0062677A"/>
    <w:rsid w:val="006269E2"/>
    <w:rsid w:val="0062767F"/>
    <w:rsid w:val="00630282"/>
    <w:rsid w:val="00631F02"/>
    <w:rsid w:val="0063205A"/>
    <w:rsid w:val="006325FD"/>
    <w:rsid w:val="00632A89"/>
    <w:rsid w:val="00632F18"/>
    <w:rsid w:val="006336B9"/>
    <w:rsid w:val="00634A33"/>
    <w:rsid w:val="00634CFF"/>
    <w:rsid w:val="00635401"/>
    <w:rsid w:val="00635E5F"/>
    <w:rsid w:val="0064063D"/>
    <w:rsid w:val="00641884"/>
    <w:rsid w:val="00641CAE"/>
    <w:rsid w:val="00641FB9"/>
    <w:rsid w:val="0064246C"/>
    <w:rsid w:val="00643F6F"/>
    <w:rsid w:val="00645898"/>
    <w:rsid w:val="00645AC5"/>
    <w:rsid w:val="00645C10"/>
    <w:rsid w:val="00645CC2"/>
    <w:rsid w:val="00647512"/>
    <w:rsid w:val="0065086E"/>
    <w:rsid w:val="0065111C"/>
    <w:rsid w:val="00652DD6"/>
    <w:rsid w:val="00653257"/>
    <w:rsid w:val="00653E13"/>
    <w:rsid w:val="00653FC1"/>
    <w:rsid w:val="00655289"/>
    <w:rsid w:val="00655BBB"/>
    <w:rsid w:val="0065612B"/>
    <w:rsid w:val="00660456"/>
    <w:rsid w:val="0066354D"/>
    <w:rsid w:val="00665B0A"/>
    <w:rsid w:val="00665D12"/>
    <w:rsid w:val="00666144"/>
    <w:rsid w:val="00666314"/>
    <w:rsid w:val="00666663"/>
    <w:rsid w:val="00670BFE"/>
    <w:rsid w:val="006710EC"/>
    <w:rsid w:val="006723F9"/>
    <w:rsid w:val="006726F4"/>
    <w:rsid w:val="00673278"/>
    <w:rsid w:val="006741DA"/>
    <w:rsid w:val="006742A5"/>
    <w:rsid w:val="00675129"/>
    <w:rsid w:val="0067559D"/>
    <w:rsid w:val="00676510"/>
    <w:rsid w:val="006765E7"/>
    <w:rsid w:val="0067697C"/>
    <w:rsid w:val="0067770A"/>
    <w:rsid w:val="006806B0"/>
    <w:rsid w:val="0068173D"/>
    <w:rsid w:val="00681A67"/>
    <w:rsid w:val="006825AB"/>
    <w:rsid w:val="00683859"/>
    <w:rsid w:val="00683D71"/>
    <w:rsid w:val="006851E6"/>
    <w:rsid w:val="00685364"/>
    <w:rsid w:val="006863BE"/>
    <w:rsid w:val="00687466"/>
    <w:rsid w:val="00687868"/>
    <w:rsid w:val="006909A8"/>
    <w:rsid w:val="00691ADC"/>
    <w:rsid w:val="006924AE"/>
    <w:rsid w:val="00693194"/>
    <w:rsid w:val="006932BE"/>
    <w:rsid w:val="006944F3"/>
    <w:rsid w:val="006969F6"/>
    <w:rsid w:val="006975A6"/>
    <w:rsid w:val="006A0331"/>
    <w:rsid w:val="006A0370"/>
    <w:rsid w:val="006A2EB8"/>
    <w:rsid w:val="006A37EE"/>
    <w:rsid w:val="006A4D82"/>
    <w:rsid w:val="006A5517"/>
    <w:rsid w:val="006A60C4"/>
    <w:rsid w:val="006A635E"/>
    <w:rsid w:val="006A7204"/>
    <w:rsid w:val="006B015C"/>
    <w:rsid w:val="006B062F"/>
    <w:rsid w:val="006B07F7"/>
    <w:rsid w:val="006B1751"/>
    <w:rsid w:val="006B1B49"/>
    <w:rsid w:val="006B1E1D"/>
    <w:rsid w:val="006B1FD5"/>
    <w:rsid w:val="006B236B"/>
    <w:rsid w:val="006B2650"/>
    <w:rsid w:val="006B2CC8"/>
    <w:rsid w:val="006B3B5D"/>
    <w:rsid w:val="006B3CBC"/>
    <w:rsid w:val="006B401E"/>
    <w:rsid w:val="006B5924"/>
    <w:rsid w:val="006B72D0"/>
    <w:rsid w:val="006B749C"/>
    <w:rsid w:val="006C0BDF"/>
    <w:rsid w:val="006C77B0"/>
    <w:rsid w:val="006D01DB"/>
    <w:rsid w:val="006D099A"/>
    <w:rsid w:val="006D0DE7"/>
    <w:rsid w:val="006D1121"/>
    <w:rsid w:val="006D420E"/>
    <w:rsid w:val="006D4764"/>
    <w:rsid w:val="006D4E0C"/>
    <w:rsid w:val="006D6576"/>
    <w:rsid w:val="006D6659"/>
    <w:rsid w:val="006E1D61"/>
    <w:rsid w:val="006E26CE"/>
    <w:rsid w:val="006E2F68"/>
    <w:rsid w:val="006E46B5"/>
    <w:rsid w:val="006E4862"/>
    <w:rsid w:val="006E48FE"/>
    <w:rsid w:val="006E5279"/>
    <w:rsid w:val="006E6D33"/>
    <w:rsid w:val="006E7028"/>
    <w:rsid w:val="006F0675"/>
    <w:rsid w:val="006F1F4B"/>
    <w:rsid w:val="006F2ACD"/>
    <w:rsid w:val="006F2D9A"/>
    <w:rsid w:val="006F2F10"/>
    <w:rsid w:val="006F38D8"/>
    <w:rsid w:val="006F5B47"/>
    <w:rsid w:val="006F628A"/>
    <w:rsid w:val="006F6829"/>
    <w:rsid w:val="006F6A4B"/>
    <w:rsid w:val="006F6E56"/>
    <w:rsid w:val="007003B6"/>
    <w:rsid w:val="0070074D"/>
    <w:rsid w:val="00700B00"/>
    <w:rsid w:val="00703B28"/>
    <w:rsid w:val="00703FB0"/>
    <w:rsid w:val="0070436B"/>
    <w:rsid w:val="0070537A"/>
    <w:rsid w:val="00705E52"/>
    <w:rsid w:val="00706902"/>
    <w:rsid w:val="00707AB1"/>
    <w:rsid w:val="00710100"/>
    <w:rsid w:val="00711290"/>
    <w:rsid w:val="007118AD"/>
    <w:rsid w:val="007119BD"/>
    <w:rsid w:val="00713062"/>
    <w:rsid w:val="0071375F"/>
    <w:rsid w:val="00713F23"/>
    <w:rsid w:val="0071663F"/>
    <w:rsid w:val="00716F0E"/>
    <w:rsid w:val="00721C28"/>
    <w:rsid w:val="00722577"/>
    <w:rsid w:val="0072305A"/>
    <w:rsid w:val="0072370E"/>
    <w:rsid w:val="007252D5"/>
    <w:rsid w:val="00725EEE"/>
    <w:rsid w:val="00725F46"/>
    <w:rsid w:val="00726F88"/>
    <w:rsid w:val="007275DC"/>
    <w:rsid w:val="00727A77"/>
    <w:rsid w:val="007320A3"/>
    <w:rsid w:val="00732164"/>
    <w:rsid w:val="007335F3"/>
    <w:rsid w:val="00733972"/>
    <w:rsid w:val="007342AA"/>
    <w:rsid w:val="007345BB"/>
    <w:rsid w:val="00734691"/>
    <w:rsid w:val="007348A6"/>
    <w:rsid w:val="00735595"/>
    <w:rsid w:val="00735F50"/>
    <w:rsid w:val="00741EC9"/>
    <w:rsid w:val="0074337D"/>
    <w:rsid w:val="007434AC"/>
    <w:rsid w:val="00743901"/>
    <w:rsid w:val="00743CE8"/>
    <w:rsid w:val="007442FC"/>
    <w:rsid w:val="00745896"/>
    <w:rsid w:val="0074687A"/>
    <w:rsid w:val="00746E16"/>
    <w:rsid w:val="007477F1"/>
    <w:rsid w:val="00747923"/>
    <w:rsid w:val="007514B6"/>
    <w:rsid w:val="00752801"/>
    <w:rsid w:val="00754335"/>
    <w:rsid w:val="00754576"/>
    <w:rsid w:val="007576C2"/>
    <w:rsid w:val="007600FF"/>
    <w:rsid w:val="0076035D"/>
    <w:rsid w:val="00762393"/>
    <w:rsid w:val="00762D89"/>
    <w:rsid w:val="0076442D"/>
    <w:rsid w:val="0076457B"/>
    <w:rsid w:val="007645BC"/>
    <w:rsid w:val="00765B45"/>
    <w:rsid w:val="00766301"/>
    <w:rsid w:val="007671EC"/>
    <w:rsid w:val="00767BAF"/>
    <w:rsid w:val="007715BE"/>
    <w:rsid w:val="00773DAC"/>
    <w:rsid w:val="00775EA0"/>
    <w:rsid w:val="007760A1"/>
    <w:rsid w:val="007774CB"/>
    <w:rsid w:val="00782D15"/>
    <w:rsid w:val="00783CB1"/>
    <w:rsid w:val="007846D6"/>
    <w:rsid w:val="00784CA9"/>
    <w:rsid w:val="007862F2"/>
    <w:rsid w:val="00787C9A"/>
    <w:rsid w:val="00790385"/>
    <w:rsid w:val="00792EDA"/>
    <w:rsid w:val="007931A9"/>
    <w:rsid w:val="00793E21"/>
    <w:rsid w:val="007960B1"/>
    <w:rsid w:val="007A10BC"/>
    <w:rsid w:val="007A168C"/>
    <w:rsid w:val="007A20B0"/>
    <w:rsid w:val="007A2589"/>
    <w:rsid w:val="007A362A"/>
    <w:rsid w:val="007A3D7D"/>
    <w:rsid w:val="007A3F8F"/>
    <w:rsid w:val="007A4FED"/>
    <w:rsid w:val="007A51C0"/>
    <w:rsid w:val="007A5F57"/>
    <w:rsid w:val="007A630C"/>
    <w:rsid w:val="007A66C9"/>
    <w:rsid w:val="007A78A9"/>
    <w:rsid w:val="007A7B0E"/>
    <w:rsid w:val="007B001C"/>
    <w:rsid w:val="007B0E0F"/>
    <w:rsid w:val="007B17FD"/>
    <w:rsid w:val="007B2864"/>
    <w:rsid w:val="007B3643"/>
    <w:rsid w:val="007B5B84"/>
    <w:rsid w:val="007B6432"/>
    <w:rsid w:val="007C0386"/>
    <w:rsid w:val="007C1351"/>
    <w:rsid w:val="007C1E7F"/>
    <w:rsid w:val="007C362D"/>
    <w:rsid w:val="007C3D15"/>
    <w:rsid w:val="007C42A0"/>
    <w:rsid w:val="007C4597"/>
    <w:rsid w:val="007C4E82"/>
    <w:rsid w:val="007C4F51"/>
    <w:rsid w:val="007C57AB"/>
    <w:rsid w:val="007C583C"/>
    <w:rsid w:val="007C58A9"/>
    <w:rsid w:val="007C5F7D"/>
    <w:rsid w:val="007C7215"/>
    <w:rsid w:val="007C76C7"/>
    <w:rsid w:val="007C786E"/>
    <w:rsid w:val="007C7BC3"/>
    <w:rsid w:val="007D02EE"/>
    <w:rsid w:val="007D2406"/>
    <w:rsid w:val="007E0073"/>
    <w:rsid w:val="007E1016"/>
    <w:rsid w:val="007E107E"/>
    <w:rsid w:val="007E6125"/>
    <w:rsid w:val="007E6E38"/>
    <w:rsid w:val="007F0B3E"/>
    <w:rsid w:val="007F0C6C"/>
    <w:rsid w:val="007F1D11"/>
    <w:rsid w:val="007F211A"/>
    <w:rsid w:val="007F50FA"/>
    <w:rsid w:val="007F620B"/>
    <w:rsid w:val="007F652F"/>
    <w:rsid w:val="007F7329"/>
    <w:rsid w:val="007F7D14"/>
    <w:rsid w:val="00802615"/>
    <w:rsid w:val="0080366A"/>
    <w:rsid w:val="00805D93"/>
    <w:rsid w:val="00806395"/>
    <w:rsid w:val="008066A1"/>
    <w:rsid w:val="008072C5"/>
    <w:rsid w:val="008111A5"/>
    <w:rsid w:val="0081172A"/>
    <w:rsid w:val="008129D2"/>
    <w:rsid w:val="008129EE"/>
    <w:rsid w:val="0081303A"/>
    <w:rsid w:val="00813B43"/>
    <w:rsid w:val="00814138"/>
    <w:rsid w:val="00814808"/>
    <w:rsid w:val="00815C7D"/>
    <w:rsid w:val="008168A2"/>
    <w:rsid w:val="00816C33"/>
    <w:rsid w:val="00817530"/>
    <w:rsid w:val="00821A3B"/>
    <w:rsid w:val="008241A7"/>
    <w:rsid w:val="008246CA"/>
    <w:rsid w:val="00824C4A"/>
    <w:rsid w:val="00824D25"/>
    <w:rsid w:val="00826FEE"/>
    <w:rsid w:val="00827377"/>
    <w:rsid w:val="00831971"/>
    <w:rsid w:val="00831E3B"/>
    <w:rsid w:val="008334D7"/>
    <w:rsid w:val="00833F7E"/>
    <w:rsid w:val="00835D3F"/>
    <w:rsid w:val="00836052"/>
    <w:rsid w:val="0084006E"/>
    <w:rsid w:val="00840606"/>
    <w:rsid w:val="00841382"/>
    <w:rsid w:val="00841ECE"/>
    <w:rsid w:val="008423C4"/>
    <w:rsid w:val="00842F1D"/>
    <w:rsid w:val="0084677E"/>
    <w:rsid w:val="00846E81"/>
    <w:rsid w:val="00850039"/>
    <w:rsid w:val="00850348"/>
    <w:rsid w:val="008518A1"/>
    <w:rsid w:val="00852103"/>
    <w:rsid w:val="00852D29"/>
    <w:rsid w:val="00852E1C"/>
    <w:rsid w:val="00854073"/>
    <w:rsid w:val="00854F39"/>
    <w:rsid w:val="008550E1"/>
    <w:rsid w:val="00856411"/>
    <w:rsid w:val="008602A1"/>
    <w:rsid w:val="008609CE"/>
    <w:rsid w:val="00860FD5"/>
    <w:rsid w:val="00861340"/>
    <w:rsid w:val="00861DFD"/>
    <w:rsid w:val="00862B20"/>
    <w:rsid w:val="0086433B"/>
    <w:rsid w:val="00864A06"/>
    <w:rsid w:val="00865ECF"/>
    <w:rsid w:val="00867F8F"/>
    <w:rsid w:val="008706D9"/>
    <w:rsid w:val="0087111B"/>
    <w:rsid w:val="00871352"/>
    <w:rsid w:val="0087198E"/>
    <w:rsid w:val="0087264B"/>
    <w:rsid w:val="008728AB"/>
    <w:rsid w:val="00872C90"/>
    <w:rsid w:val="008732CF"/>
    <w:rsid w:val="008758EA"/>
    <w:rsid w:val="00875D61"/>
    <w:rsid w:val="008779F4"/>
    <w:rsid w:val="00880432"/>
    <w:rsid w:val="00881A60"/>
    <w:rsid w:val="00882614"/>
    <w:rsid w:val="00882807"/>
    <w:rsid w:val="00882F23"/>
    <w:rsid w:val="00883494"/>
    <w:rsid w:val="00885FB3"/>
    <w:rsid w:val="00891551"/>
    <w:rsid w:val="008922FD"/>
    <w:rsid w:val="0089394F"/>
    <w:rsid w:val="00894D29"/>
    <w:rsid w:val="00894E84"/>
    <w:rsid w:val="008A016A"/>
    <w:rsid w:val="008A4536"/>
    <w:rsid w:val="008A5653"/>
    <w:rsid w:val="008A7866"/>
    <w:rsid w:val="008B100A"/>
    <w:rsid w:val="008B108C"/>
    <w:rsid w:val="008B123D"/>
    <w:rsid w:val="008B29B9"/>
    <w:rsid w:val="008B2ABF"/>
    <w:rsid w:val="008B3C4C"/>
    <w:rsid w:val="008B502C"/>
    <w:rsid w:val="008B5566"/>
    <w:rsid w:val="008B57B4"/>
    <w:rsid w:val="008B5E02"/>
    <w:rsid w:val="008B681E"/>
    <w:rsid w:val="008B6FD9"/>
    <w:rsid w:val="008C1A1F"/>
    <w:rsid w:val="008C1A3E"/>
    <w:rsid w:val="008C1F16"/>
    <w:rsid w:val="008C252D"/>
    <w:rsid w:val="008C2A93"/>
    <w:rsid w:val="008C4334"/>
    <w:rsid w:val="008C472B"/>
    <w:rsid w:val="008C4872"/>
    <w:rsid w:val="008C53B8"/>
    <w:rsid w:val="008C68F4"/>
    <w:rsid w:val="008C6F2E"/>
    <w:rsid w:val="008C7899"/>
    <w:rsid w:val="008C7E02"/>
    <w:rsid w:val="008D062A"/>
    <w:rsid w:val="008D1517"/>
    <w:rsid w:val="008D17F4"/>
    <w:rsid w:val="008D2A62"/>
    <w:rsid w:val="008D2E61"/>
    <w:rsid w:val="008D3909"/>
    <w:rsid w:val="008D58AF"/>
    <w:rsid w:val="008D5B82"/>
    <w:rsid w:val="008D5BC2"/>
    <w:rsid w:val="008D6A39"/>
    <w:rsid w:val="008E032E"/>
    <w:rsid w:val="008E2D71"/>
    <w:rsid w:val="008E67FB"/>
    <w:rsid w:val="008E6EA6"/>
    <w:rsid w:val="008F18A1"/>
    <w:rsid w:val="008F2B15"/>
    <w:rsid w:val="008F3A0C"/>
    <w:rsid w:val="008F4403"/>
    <w:rsid w:val="008F529A"/>
    <w:rsid w:val="008F58FF"/>
    <w:rsid w:val="0090086E"/>
    <w:rsid w:val="00901B74"/>
    <w:rsid w:val="0090223A"/>
    <w:rsid w:val="00903809"/>
    <w:rsid w:val="0090439E"/>
    <w:rsid w:val="00905228"/>
    <w:rsid w:val="0090622E"/>
    <w:rsid w:val="00906C43"/>
    <w:rsid w:val="009070EA"/>
    <w:rsid w:val="00907353"/>
    <w:rsid w:val="00910831"/>
    <w:rsid w:val="00912692"/>
    <w:rsid w:val="009131E0"/>
    <w:rsid w:val="00914A3D"/>
    <w:rsid w:val="009151E0"/>
    <w:rsid w:val="00915D54"/>
    <w:rsid w:val="009162EA"/>
    <w:rsid w:val="009163EA"/>
    <w:rsid w:val="009168AE"/>
    <w:rsid w:val="0091767F"/>
    <w:rsid w:val="00920BBE"/>
    <w:rsid w:val="00921838"/>
    <w:rsid w:val="00922602"/>
    <w:rsid w:val="00922635"/>
    <w:rsid w:val="00922E49"/>
    <w:rsid w:val="00923194"/>
    <w:rsid w:val="009238C7"/>
    <w:rsid w:val="00923DCE"/>
    <w:rsid w:val="00924BB1"/>
    <w:rsid w:val="009303BB"/>
    <w:rsid w:val="00930E97"/>
    <w:rsid w:val="009317E7"/>
    <w:rsid w:val="009319B0"/>
    <w:rsid w:val="00932A07"/>
    <w:rsid w:val="00932AAF"/>
    <w:rsid w:val="00933260"/>
    <w:rsid w:val="00933613"/>
    <w:rsid w:val="00933ABE"/>
    <w:rsid w:val="0093444B"/>
    <w:rsid w:val="00934701"/>
    <w:rsid w:val="00934D80"/>
    <w:rsid w:val="00935462"/>
    <w:rsid w:val="009354C7"/>
    <w:rsid w:val="00936CD8"/>
    <w:rsid w:val="009371E5"/>
    <w:rsid w:val="009406CF"/>
    <w:rsid w:val="0094160B"/>
    <w:rsid w:val="009416CB"/>
    <w:rsid w:val="0094182A"/>
    <w:rsid w:val="00944735"/>
    <w:rsid w:val="00944C7B"/>
    <w:rsid w:val="009504A5"/>
    <w:rsid w:val="009509CF"/>
    <w:rsid w:val="00952D87"/>
    <w:rsid w:val="00953697"/>
    <w:rsid w:val="00957C2E"/>
    <w:rsid w:val="0096071A"/>
    <w:rsid w:val="00960760"/>
    <w:rsid w:val="00960B3C"/>
    <w:rsid w:val="00961A00"/>
    <w:rsid w:val="009628D0"/>
    <w:rsid w:val="00963595"/>
    <w:rsid w:val="00963946"/>
    <w:rsid w:val="0096413E"/>
    <w:rsid w:val="009643BE"/>
    <w:rsid w:val="009656C4"/>
    <w:rsid w:val="00966724"/>
    <w:rsid w:val="009673DC"/>
    <w:rsid w:val="00970EA1"/>
    <w:rsid w:val="00972249"/>
    <w:rsid w:val="009729A6"/>
    <w:rsid w:val="00973885"/>
    <w:rsid w:val="00974AEB"/>
    <w:rsid w:val="009755E0"/>
    <w:rsid w:val="00975CCC"/>
    <w:rsid w:val="00975D60"/>
    <w:rsid w:val="009766F3"/>
    <w:rsid w:val="00976AC2"/>
    <w:rsid w:val="009772A2"/>
    <w:rsid w:val="009827C3"/>
    <w:rsid w:val="00983BFD"/>
    <w:rsid w:val="009844B3"/>
    <w:rsid w:val="00984E1F"/>
    <w:rsid w:val="00986F68"/>
    <w:rsid w:val="009906AF"/>
    <w:rsid w:val="00990EAC"/>
    <w:rsid w:val="0099150A"/>
    <w:rsid w:val="00991CE9"/>
    <w:rsid w:val="00992468"/>
    <w:rsid w:val="0099268C"/>
    <w:rsid w:val="00992D15"/>
    <w:rsid w:val="0099370B"/>
    <w:rsid w:val="0099373E"/>
    <w:rsid w:val="00993E5A"/>
    <w:rsid w:val="00993E63"/>
    <w:rsid w:val="00994320"/>
    <w:rsid w:val="00994620"/>
    <w:rsid w:val="009947FB"/>
    <w:rsid w:val="00994E34"/>
    <w:rsid w:val="00995DA9"/>
    <w:rsid w:val="00995DE3"/>
    <w:rsid w:val="00995EDF"/>
    <w:rsid w:val="00996374"/>
    <w:rsid w:val="009A0C04"/>
    <w:rsid w:val="009A11BF"/>
    <w:rsid w:val="009A19A1"/>
    <w:rsid w:val="009A1BF1"/>
    <w:rsid w:val="009A2780"/>
    <w:rsid w:val="009A2E20"/>
    <w:rsid w:val="009A2E4F"/>
    <w:rsid w:val="009A3D68"/>
    <w:rsid w:val="009A4298"/>
    <w:rsid w:val="009A6192"/>
    <w:rsid w:val="009A6386"/>
    <w:rsid w:val="009A6CB2"/>
    <w:rsid w:val="009A764A"/>
    <w:rsid w:val="009A7B27"/>
    <w:rsid w:val="009B1063"/>
    <w:rsid w:val="009B1245"/>
    <w:rsid w:val="009B156A"/>
    <w:rsid w:val="009B161F"/>
    <w:rsid w:val="009B39CF"/>
    <w:rsid w:val="009B5299"/>
    <w:rsid w:val="009B6D2D"/>
    <w:rsid w:val="009B6F4B"/>
    <w:rsid w:val="009B7E43"/>
    <w:rsid w:val="009C0473"/>
    <w:rsid w:val="009C164A"/>
    <w:rsid w:val="009C1BF4"/>
    <w:rsid w:val="009C1E06"/>
    <w:rsid w:val="009C1E0F"/>
    <w:rsid w:val="009C5192"/>
    <w:rsid w:val="009C5EBC"/>
    <w:rsid w:val="009C6A45"/>
    <w:rsid w:val="009C706D"/>
    <w:rsid w:val="009C7AEC"/>
    <w:rsid w:val="009D19A1"/>
    <w:rsid w:val="009D301F"/>
    <w:rsid w:val="009D3C4B"/>
    <w:rsid w:val="009D50E1"/>
    <w:rsid w:val="009D6389"/>
    <w:rsid w:val="009D6395"/>
    <w:rsid w:val="009D652B"/>
    <w:rsid w:val="009D79D7"/>
    <w:rsid w:val="009E0451"/>
    <w:rsid w:val="009E1464"/>
    <w:rsid w:val="009E2024"/>
    <w:rsid w:val="009E279E"/>
    <w:rsid w:val="009E2D83"/>
    <w:rsid w:val="009E474B"/>
    <w:rsid w:val="009E60C6"/>
    <w:rsid w:val="009E613D"/>
    <w:rsid w:val="009F021C"/>
    <w:rsid w:val="009F1403"/>
    <w:rsid w:val="009F2340"/>
    <w:rsid w:val="009F50D8"/>
    <w:rsid w:val="009F5244"/>
    <w:rsid w:val="009F5270"/>
    <w:rsid w:val="009F61E5"/>
    <w:rsid w:val="009F6BA8"/>
    <w:rsid w:val="009F70AD"/>
    <w:rsid w:val="00A001E2"/>
    <w:rsid w:val="00A01F93"/>
    <w:rsid w:val="00A02706"/>
    <w:rsid w:val="00A05A49"/>
    <w:rsid w:val="00A067F4"/>
    <w:rsid w:val="00A07B21"/>
    <w:rsid w:val="00A07CF7"/>
    <w:rsid w:val="00A10A95"/>
    <w:rsid w:val="00A10CD6"/>
    <w:rsid w:val="00A10E7D"/>
    <w:rsid w:val="00A12500"/>
    <w:rsid w:val="00A12A21"/>
    <w:rsid w:val="00A13B35"/>
    <w:rsid w:val="00A13FD9"/>
    <w:rsid w:val="00A14566"/>
    <w:rsid w:val="00A14CC6"/>
    <w:rsid w:val="00A15CC0"/>
    <w:rsid w:val="00A15EBC"/>
    <w:rsid w:val="00A1630D"/>
    <w:rsid w:val="00A1687F"/>
    <w:rsid w:val="00A177FD"/>
    <w:rsid w:val="00A21769"/>
    <w:rsid w:val="00A21A30"/>
    <w:rsid w:val="00A23134"/>
    <w:rsid w:val="00A253D4"/>
    <w:rsid w:val="00A25E4D"/>
    <w:rsid w:val="00A2667E"/>
    <w:rsid w:val="00A268EB"/>
    <w:rsid w:val="00A270FE"/>
    <w:rsid w:val="00A3074C"/>
    <w:rsid w:val="00A311E9"/>
    <w:rsid w:val="00A31201"/>
    <w:rsid w:val="00A3221C"/>
    <w:rsid w:val="00A323C0"/>
    <w:rsid w:val="00A33AD2"/>
    <w:rsid w:val="00A34329"/>
    <w:rsid w:val="00A35498"/>
    <w:rsid w:val="00A3705F"/>
    <w:rsid w:val="00A4041C"/>
    <w:rsid w:val="00A40C07"/>
    <w:rsid w:val="00A4242F"/>
    <w:rsid w:val="00A428B6"/>
    <w:rsid w:val="00A439CC"/>
    <w:rsid w:val="00A43E39"/>
    <w:rsid w:val="00A44491"/>
    <w:rsid w:val="00A445DD"/>
    <w:rsid w:val="00A45108"/>
    <w:rsid w:val="00A46FD0"/>
    <w:rsid w:val="00A479AD"/>
    <w:rsid w:val="00A47E25"/>
    <w:rsid w:val="00A51281"/>
    <w:rsid w:val="00A5217D"/>
    <w:rsid w:val="00A53B2B"/>
    <w:rsid w:val="00A54D08"/>
    <w:rsid w:val="00A5599F"/>
    <w:rsid w:val="00A55DB7"/>
    <w:rsid w:val="00A57019"/>
    <w:rsid w:val="00A57839"/>
    <w:rsid w:val="00A6071C"/>
    <w:rsid w:val="00A60EBF"/>
    <w:rsid w:val="00A619C2"/>
    <w:rsid w:val="00A6362B"/>
    <w:rsid w:val="00A63D97"/>
    <w:rsid w:val="00A64B30"/>
    <w:rsid w:val="00A65D56"/>
    <w:rsid w:val="00A662B1"/>
    <w:rsid w:val="00A668DF"/>
    <w:rsid w:val="00A67511"/>
    <w:rsid w:val="00A6787C"/>
    <w:rsid w:val="00A70804"/>
    <w:rsid w:val="00A70D96"/>
    <w:rsid w:val="00A7113D"/>
    <w:rsid w:val="00A71CE9"/>
    <w:rsid w:val="00A7234A"/>
    <w:rsid w:val="00A7239A"/>
    <w:rsid w:val="00A72593"/>
    <w:rsid w:val="00A73261"/>
    <w:rsid w:val="00A732A9"/>
    <w:rsid w:val="00A7444F"/>
    <w:rsid w:val="00A748AE"/>
    <w:rsid w:val="00A74E34"/>
    <w:rsid w:val="00A762FC"/>
    <w:rsid w:val="00A764B7"/>
    <w:rsid w:val="00A766FA"/>
    <w:rsid w:val="00A76804"/>
    <w:rsid w:val="00A76A1A"/>
    <w:rsid w:val="00A772C5"/>
    <w:rsid w:val="00A7741F"/>
    <w:rsid w:val="00A7765A"/>
    <w:rsid w:val="00A776B5"/>
    <w:rsid w:val="00A81E04"/>
    <w:rsid w:val="00A82665"/>
    <w:rsid w:val="00A82AE3"/>
    <w:rsid w:val="00A839E1"/>
    <w:rsid w:val="00A849DD"/>
    <w:rsid w:val="00A85589"/>
    <w:rsid w:val="00A87CC0"/>
    <w:rsid w:val="00A87F21"/>
    <w:rsid w:val="00A9045B"/>
    <w:rsid w:val="00A9215D"/>
    <w:rsid w:val="00A92235"/>
    <w:rsid w:val="00A92A4A"/>
    <w:rsid w:val="00A92F9D"/>
    <w:rsid w:val="00A930FD"/>
    <w:rsid w:val="00A934CB"/>
    <w:rsid w:val="00A93ED3"/>
    <w:rsid w:val="00A9599B"/>
    <w:rsid w:val="00A96566"/>
    <w:rsid w:val="00A97B3C"/>
    <w:rsid w:val="00A97D6A"/>
    <w:rsid w:val="00AA0262"/>
    <w:rsid w:val="00AA0C30"/>
    <w:rsid w:val="00AA28FF"/>
    <w:rsid w:val="00AA2FF5"/>
    <w:rsid w:val="00AA35AA"/>
    <w:rsid w:val="00AA45F3"/>
    <w:rsid w:val="00AA5488"/>
    <w:rsid w:val="00AA5830"/>
    <w:rsid w:val="00AA5AFF"/>
    <w:rsid w:val="00AA77BA"/>
    <w:rsid w:val="00AB03FB"/>
    <w:rsid w:val="00AB10B3"/>
    <w:rsid w:val="00AB17AF"/>
    <w:rsid w:val="00AB1B83"/>
    <w:rsid w:val="00AB1FA6"/>
    <w:rsid w:val="00AB2573"/>
    <w:rsid w:val="00AB2913"/>
    <w:rsid w:val="00AB50F1"/>
    <w:rsid w:val="00AB5673"/>
    <w:rsid w:val="00AB5A36"/>
    <w:rsid w:val="00AB7285"/>
    <w:rsid w:val="00AB7669"/>
    <w:rsid w:val="00AC0D41"/>
    <w:rsid w:val="00AC21F8"/>
    <w:rsid w:val="00AC2BB5"/>
    <w:rsid w:val="00AC2FE5"/>
    <w:rsid w:val="00AC3103"/>
    <w:rsid w:val="00AC54CF"/>
    <w:rsid w:val="00AC569C"/>
    <w:rsid w:val="00AC5A60"/>
    <w:rsid w:val="00AD07C2"/>
    <w:rsid w:val="00AD108E"/>
    <w:rsid w:val="00AD20E2"/>
    <w:rsid w:val="00AD2354"/>
    <w:rsid w:val="00AD43D0"/>
    <w:rsid w:val="00AD4610"/>
    <w:rsid w:val="00AD476A"/>
    <w:rsid w:val="00AD4822"/>
    <w:rsid w:val="00AD4989"/>
    <w:rsid w:val="00AD4B98"/>
    <w:rsid w:val="00AD50B6"/>
    <w:rsid w:val="00AD5971"/>
    <w:rsid w:val="00AD6CCA"/>
    <w:rsid w:val="00AE0A05"/>
    <w:rsid w:val="00AE2F39"/>
    <w:rsid w:val="00AE3893"/>
    <w:rsid w:val="00AE4A50"/>
    <w:rsid w:val="00AE4BBE"/>
    <w:rsid w:val="00AE5C82"/>
    <w:rsid w:val="00AF063A"/>
    <w:rsid w:val="00AF0673"/>
    <w:rsid w:val="00AF39BF"/>
    <w:rsid w:val="00AF4084"/>
    <w:rsid w:val="00AF45DD"/>
    <w:rsid w:val="00AF4C54"/>
    <w:rsid w:val="00AF4D8A"/>
    <w:rsid w:val="00AF608B"/>
    <w:rsid w:val="00AF6995"/>
    <w:rsid w:val="00AF734B"/>
    <w:rsid w:val="00B006B4"/>
    <w:rsid w:val="00B006FB"/>
    <w:rsid w:val="00B00859"/>
    <w:rsid w:val="00B01173"/>
    <w:rsid w:val="00B01C8D"/>
    <w:rsid w:val="00B024E9"/>
    <w:rsid w:val="00B03451"/>
    <w:rsid w:val="00B04048"/>
    <w:rsid w:val="00B05A6D"/>
    <w:rsid w:val="00B05C78"/>
    <w:rsid w:val="00B07294"/>
    <w:rsid w:val="00B07692"/>
    <w:rsid w:val="00B07C18"/>
    <w:rsid w:val="00B1086B"/>
    <w:rsid w:val="00B130A4"/>
    <w:rsid w:val="00B13101"/>
    <w:rsid w:val="00B13BE5"/>
    <w:rsid w:val="00B13C83"/>
    <w:rsid w:val="00B1510D"/>
    <w:rsid w:val="00B16A67"/>
    <w:rsid w:val="00B173B9"/>
    <w:rsid w:val="00B17E65"/>
    <w:rsid w:val="00B2312E"/>
    <w:rsid w:val="00B246D1"/>
    <w:rsid w:val="00B24C04"/>
    <w:rsid w:val="00B25791"/>
    <w:rsid w:val="00B26059"/>
    <w:rsid w:val="00B26437"/>
    <w:rsid w:val="00B26CA9"/>
    <w:rsid w:val="00B27247"/>
    <w:rsid w:val="00B27765"/>
    <w:rsid w:val="00B31CCF"/>
    <w:rsid w:val="00B31F9E"/>
    <w:rsid w:val="00B326F2"/>
    <w:rsid w:val="00B32B48"/>
    <w:rsid w:val="00B34E10"/>
    <w:rsid w:val="00B35A3D"/>
    <w:rsid w:val="00B366D0"/>
    <w:rsid w:val="00B37DEC"/>
    <w:rsid w:val="00B4054E"/>
    <w:rsid w:val="00B407C0"/>
    <w:rsid w:val="00B40D1C"/>
    <w:rsid w:val="00B41086"/>
    <w:rsid w:val="00B410A4"/>
    <w:rsid w:val="00B4258E"/>
    <w:rsid w:val="00B42AFE"/>
    <w:rsid w:val="00B43397"/>
    <w:rsid w:val="00B4344A"/>
    <w:rsid w:val="00B436D3"/>
    <w:rsid w:val="00B4436A"/>
    <w:rsid w:val="00B452C0"/>
    <w:rsid w:val="00B45F48"/>
    <w:rsid w:val="00B461AA"/>
    <w:rsid w:val="00B469CB"/>
    <w:rsid w:val="00B47034"/>
    <w:rsid w:val="00B50A3C"/>
    <w:rsid w:val="00B50C45"/>
    <w:rsid w:val="00B521A9"/>
    <w:rsid w:val="00B53A44"/>
    <w:rsid w:val="00B55104"/>
    <w:rsid w:val="00B56BD5"/>
    <w:rsid w:val="00B60781"/>
    <w:rsid w:val="00B60C6A"/>
    <w:rsid w:val="00B614E1"/>
    <w:rsid w:val="00B61C4C"/>
    <w:rsid w:val="00B642F3"/>
    <w:rsid w:val="00B65138"/>
    <w:rsid w:val="00B65220"/>
    <w:rsid w:val="00B65396"/>
    <w:rsid w:val="00B653B3"/>
    <w:rsid w:val="00B669DD"/>
    <w:rsid w:val="00B66E17"/>
    <w:rsid w:val="00B66E66"/>
    <w:rsid w:val="00B671D0"/>
    <w:rsid w:val="00B67688"/>
    <w:rsid w:val="00B71943"/>
    <w:rsid w:val="00B723E0"/>
    <w:rsid w:val="00B72BAA"/>
    <w:rsid w:val="00B72C1A"/>
    <w:rsid w:val="00B73332"/>
    <w:rsid w:val="00B736CD"/>
    <w:rsid w:val="00B74DB8"/>
    <w:rsid w:val="00B75041"/>
    <w:rsid w:val="00B76B88"/>
    <w:rsid w:val="00B7741B"/>
    <w:rsid w:val="00B77D00"/>
    <w:rsid w:val="00B81645"/>
    <w:rsid w:val="00B8169E"/>
    <w:rsid w:val="00B82AFF"/>
    <w:rsid w:val="00B82BE8"/>
    <w:rsid w:val="00B82D50"/>
    <w:rsid w:val="00B8327D"/>
    <w:rsid w:val="00B84E0E"/>
    <w:rsid w:val="00B90037"/>
    <w:rsid w:val="00B90306"/>
    <w:rsid w:val="00B90573"/>
    <w:rsid w:val="00B9065D"/>
    <w:rsid w:val="00B914BF"/>
    <w:rsid w:val="00B919DE"/>
    <w:rsid w:val="00B925B0"/>
    <w:rsid w:val="00B92A48"/>
    <w:rsid w:val="00B92F70"/>
    <w:rsid w:val="00B93888"/>
    <w:rsid w:val="00B94A0A"/>
    <w:rsid w:val="00B95AE9"/>
    <w:rsid w:val="00B96D49"/>
    <w:rsid w:val="00B974C3"/>
    <w:rsid w:val="00B97B6A"/>
    <w:rsid w:val="00BA17D3"/>
    <w:rsid w:val="00BA387D"/>
    <w:rsid w:val="00BA4A32"/>
    <w:rsid w:val="00BA4C7F"/>
    <w:rsid w:val="00BA5909"/>
    <w:rsid w:val="00BA65DE"/>
    <w:rsid w:val="00BA6981"/>
    <w:rsid w:val="00BA74CD"/>
    <w:rsid w:val="00BB0EDE"/>
    <w:rsid w:val="00BB12EF"/>
    <w:rsid w:val="00BB130F"/>
    <w:rsid w:val="00BB36FE"/>
    <w:rsid w:val="00BB3A44"/>
    <w:rsid w:val="00BB4DBF"/>
    <w:rsid w:val="00BB7BFA"/>
    <w:rsid w:val="00BB7E69"/>
    <w:rsid w:val="00BC1202"/>
    <w:rsid w:val="00BC1470"/>
    <w:rsid w:val="00BC22FA"/>
    <w:rsid w:val="00BC2903"/>
    <w:rsid w:val="00BC3CD6"/>
    <w:rsid w:val="00BC6AAA"/>
    <w:rsid w:val="00BC7080"/>
    <w:rsid w:val="00BD020F"/>
    <w:rsid w:val="00BD0B3A"/>
    <w:rsid w:val="00BD0CA3"/>
    <w:rsid w:val="00BD187F"/>
    <w:rsid w:val="00BD1B09"/>
    <w:rsid w:val="00BD209E"/>
    <w:rsid w:val="00BD2147"/>
    <w:rsid w:val="00BD22E0"/>
    <w:rsid w:val="00BD2313"/>
    <w:rsid w:val="00BD417E"/>
    <w:rsid w:val="00BD4FA0"/>
    <w:rsid w:val="00BD5759"/>
    <w:rsid w:val="00BD60F4"/>
    <w:rsid w:val="00BD682D"/>
    <w:rsid w:val="00BD7C24"/>
    <w:rsid w:val="00BE0393"/>
    <w:rsid w:val="00BE0DD4"/>
    <w:rsid w:val="00BE1166"/>
    <w:rsid w:val="00BE1432"/>
    <w:rsid w:val="00BE17F3"/>
    <w:rsid w:val="00BE2409"/>
    <w:rsid w:val="00BE3DBC"/>
    <w:rsid w:val="00BE4210"/>
    <w:rsid w:val="00BE53DD"/>
    <w:rsid w:val="00BE5972"/>
    <w:rsid w:val="00BE6422"/>
    <w:rsid w:val="00BE6F17"/>
    <w:rsid w:val="00BE7E4A"/>
    <w:rsid w:val="00BF0270"/>
    <w:rsid w:val="00BF0718"/>
    <w:rsid w:val="00BF1EAC"/>
    <w:rsid w:val="00BF25FC"/>
    <w:rsid w:val="00BF41D1"/>
    <w:rsid w:val="00BF44EC"/>
    <w:rsid w:val="00BF6BE6"/>
    <w:rsid w:val="00BF6D23"/>
    <w:rsid w:val="00BF706F"/>
    <w:rsid w:val="00BF726B"/>
    <w:rsid w:val="00BF7491"/>
    <w:rsid w:val="00BF7B66"/>
    <w:rsid w:val="00C0154F"/>
    <w:rsid w:val="00C02024"/>
    <w:rsid w:val="00C02D2C"/>
    <w:rsid w:val="00C02FF4"/>
    <w:rsid w:val="00C05695"/>
    <w:rsid w:val="00C11B7B"/>
    <w:rsid w:val="00C1206B"/>
    <w:rsid w:val="00C121B0"/>
    <w:rsid w:val="00C132D6"/>
    <w:rsid w:val="00C1474A"/>
    <w:rsid w:val="00C1588B"/>
    <w:rsid w:val="00C16A57"/>
    <w:rsid w:val="00C17538"/>
    <w:rsid w:val="00C17C7D"/>
    <w:rsid w:val="00C20C65"/>
    <w:rsid w:val="00C20E6B"/>
    <w:rsid w:val="00C21753"/>
    <w:rsid w:val="00C21E65"/>
    <w:rsid w:val="00C22973"/>
    <w:rsid w:val="00C24A43"/>
    <w:rsid w:val="00C24CB2"/>
    <w:rsid w:val="00C24D6D"/>
    <w:rsid w:val="00C24FAD"/>
    <w:rsid w:val="00C25DE7"/>
    <w:rsid w:val="00C277E1"/>
    <w:rsid w:val="00C31076"/>
    <w:rsid w:val="00C323CC"/>
    <w:rsid w:val="00C327F6"/>
    <w:rsid w:val="00C33002"/>
    <w:rsid w:val="00C33086"/>
    <w:rsid w:val="00C34776"/>
    <w:rsid w:val="00C35960"/>
    <w:rsid w:val="00C359F2"/>
    <w:rsid w:val="00C362B6"/>
    <w:rsid w:val="00C3656C"/>
    <w:rsid w:val="00C36A21"/>
    <w:rsid w:val="00C374E8"/>
    <w:rsid w:val="00C3763F"/>
    <w:rsid w:val="00C3783F"/>
    <w:rsid w:val="00C410CF"/>
    <w:rsid w:val="00C44B6B"/>
    <w:rsid w:val="00C44F94"/>
    <w:rsid w:val="00C4564E"/>
    <w:rsid w:val="00C456C3"/>
    <w:rsid w:val="00C4645F"/>
    <w:rsid w:val="00C46857"/>
    <w:rsid w:val="00C47E0C"/>
    <w:rsid w:val="00C47F3C"/>
    <w:rsid w:val="00C51824"/>
    <w:rsid w:val="00C56151"/>
    <w:rsid w:val="00C56E63"/>
    <w:rsid w:val="00C57875"/>
    <w:rsid w:val="00C60A4A"/>
    <w:rsid w:val="00C62CF6"/>
    <w:rsid w:val="00C63FCA"/>
    <w:rsid w:val="00C6431E"/>
    <w:rsid w:val="00C650F8"/>
    <w:rsid w:val="00C651FF"/>
    <w:rsid w:val="00C653BA"/>
    <w:rsid w:val="00C6674F"/>
    <w:rsid w:val="00C66922"/>
    <w:rsid w:val="00C70FAB"/>
    <w:rsid w:val="00C72413"/>
    <w:rsid w:val="00C72AF3"/>
    <w:rsid w:val="00C7367C"/>
    <w:rsid w:val="00C7766E"/>
    <w:rsid w:val="00C80140"/>
    <w:rsid w:val="00C812BF"/>
    <w:rsid w:val="00C82BEB"/>
    <w:rsid w:val="00C82F6E"/>
    <w:rsid w:val="00C83320"/>
    <w:rsid w:val="00C84A13"/>
    <w:rsid w:val="00C853CF"/>
    <w:rsid w:val="00C86FB4"/>
    <w:rsid w:val="00C871A3"/>
    <w:rsid w:val="00C87460"/>
    <w:rsid w:val="00C8750D"/>
    <w:rsid w:val="00C87B03"/>
    <w:rsid w:val="00C926D8"/>
    <w:rsid w:val="00C9376C"/>
    <w:rsid w:val="00C93924"/>
    <w:rsid w:val="00C94203"/>
    <w:rsid w:val="00C94E8C"/>
    <w:rsid w:val="00C95343"/>
    <w:rsid w:val="00C95369"/>
    <w:rsid w:val="00C95671"/>
    <w:rsid w:val="00C957CB"/>
    <w:rsid w:val="00C97E18"/>
    <w:rsid w:val="00CA1092"/>
    <w:rsid w:val="00CA2664"/>
    <w:rsid w:val="00CA3B52"/>
    <w:rsid w:val="00CA3C3A"/>
    <w:rsid w:val="00CA457B"/>
    <w:rsid w:val="00CA4E0C"/>
    <w:rsid w:val="00CA78BD"/>
    <w:rsid w:val="00CA7C7D"/>
    <w:rsid w:val="00CB33EC"/>
    <w:rsid w:val="00CB3844"/>
    <w:rsid w:val="00CB5110"/>
    <w:rsid w:val="00CB5520"/>
    <w:rsid w:val="00CB5A5E"/>
    <w:rsid w:val="00CB5C9B"/>
    <w:rsid w:val="00CB5CF2"/>
    <w:rsid w:val="00CC00AE"/>
    <w:rsid w:val="00CC10F5"/>
    <w:rsid w:val="00CC1566"/>
    <w:rsid w:val="00CC1897"/>
    <w:rsid w:val="00CC1CA8"/>
    <w:rsid w:val="00CC471B"/>
    <w:rsid w:val="00CC4AD6"/>
    <w:rsid w:val="00CC5095"/>
    <w:rsid w:val="00CC5993"/>
    <w:rsid w:val="00CD17E0"/>
    <w:rsid w:val="00CD1994"/>
    <w:rsid w:val="00CD1C5E"/>
    <w:rsid w:val="00CD2ECA"/>
    <w:rsid w:val="00CD362F"/>
    <w:rsid w:val="00CD3B28"/>
    <w:rsid w:val="00CD4DCC"/>
    <w:rsid w:val="00CD595D"/>
    <w:rsid w:val="00CD59B4"/>
    <w:rsid w:val="00CD6EEC"/>
    <w:rsid w:val="00CE1831"/>
    <w:rsid w:val="00CE20C4"/>
    <w:rsid w:val="00CE4843"/>
    <w:rsid w:val="00CE4C56"/>
    <w:rsid w:val="00CE6489"/>
    <w:rsid w:val="00CF31EB"/>
    <w:rsid w:val="00CF3244"/>
    <w:rsid w:val="00CF3290"/>
    <w:rsid w:val="00CF3772"/>
    <w:rsid w:val="00CF380B"/>
    <w:rsid w:val="00CF396E"/>
    <w:rsid w:val="00CF3C12"/>
    <w:rsid w:val="00CF5193"/>
    <w:rsid w:val="00CF52ED"/>
    <w:rsid w:val="00CF54A0"/>
    <w:rsid w:val="00CF67CC"/>
    <w:rsid w:val="00CF7E26"/>
    <w:rsid w:val="00D01168"/>
    <w:rsid w:val="00D0239B"/>
    <w:rsid w:val="00D02B92"/>
    <w:rsid w:val="00D02BE0"/>
    <w:rsid w:val="00D03BB7"/>
    <w:rsid w:val="00D03F8C"/>
    <w:rsid w:val="00D07ACD"/>
    <w:rsid w:val="00D1266C"/>
    <w:rsid w:val="00D13438"/>
    <w:rsid w:val="00D13CF2"/>
    <w:rsid w:val="00D1544E"/>
    <w:rsid w:val="00D158CC"/>
    <w:rsid w:val="00D16268"/>
    <w:rsid w:val="00D17580"/>
    <w:rsid w:val="00D214D5"/>
    <w:rsid w:val="00D2157C"/>
    <w:rsid w:val="00D218DA"/>
    <w:rsid w:val="00D218FB"/>
    <w:rsid w:val="00D235DD"/>
    <w:rsid w:val="00D24791"/>
    <w:rsid w:val="00D250CA"/>
    <w:rsid w:val="00D25554"/>
    <w:rsid w:val="00D256A4"/>
    <w:rsid w:val="00D264C4"/>
    <w:rsid w:val="00D274E0"/>
    <w:rsid w:val="00D30FF5"/>
    <w:rsid w:val="00D31B9C"/>
    <w:rsid w:val="00D3406E"/>
    <w:rsid w:val="00D34DA2"/>
    <w:rsid w:val="00D35495"/>
    <w:rsid w:val="00D357C4"/>
    <w:rsid w:val="00D4043B"/>
    <w:rsid w:val="00D40D5A"/>
    <w:rsid w:val="00D43B55"/>
    <w:rsid w:val="00D442F3"/>
    <w:rsid w:val="00D44339"/>
    <w:rsid w:val="00D44F99"/>
    <w:rsid w:val="00D45928"/>
    <w:rsid w:val="00D459F0"/>
    <w:rsid w:val="00D45BEB"/>
    <w:rsid w:val="00D46C21"/>
    <w:rsid w:val="00D46C49"/>
    <w:rsid w:val="00D470B7"/>
    <w:rsid w:val="00D501C8"/>
    <w:rsid w:val="00D5076F"/>
    <w:rsid w:val="00D51415"/>
    <w:rsid w:val="00D515D1"/>
    <w:rsid w:val="00D51FA6"/>
    <w:rsid w:val="00D5201B"/>
    <w:rsid w:val="00D522C4"/>
    <w:rsid w:val="00D5284B"/>
    <w:rsid w:val="00D52967"/>
    <w:rsid w:val="00D52A05"/>
    <w:rsid w:val="00D52A56"/>
    <w:rsid w:val="00D5378A"/>
    <w:rsid w:val="00D55AEE"/>
    <w:rsid w:val="00D56371"/>
    <w:rsid w:val="00D57CA9"/>
    <w:rsid w:val="00D60157"/>
    <w:rsid w:val="00D60952"/>
    <w:rsid w:val="00D633AE"/>
    <w:rsid w:val="00D65469"/>
    <w:rsid w:val="00D65E1D"/>
    <w:rsid w:val="00D66844"/>
    <w:rsid w:val="00D66E4A"/>
    <w:rsid w:val="00D67422"/>
    <w:rsid w:val="00D67BB9"/>
    <w:rsid w:val="00D734FD"/>
    <w:rsid w:val="00D748DE"/>
    <w:rsid w:val="00D749DD"/>
    <w:rsid w:val="00D74F33"/>
    <w:rsid w:val="00D75965"/>
    <w:rsid w:val="00D76C21"/>
    <w:rsid w:val="00D77482"/>
    <w:rsid w:val="00D775BD"/>
    <w:rsid w:val="00D80EF9"/>
    <w:rsid w:val="00D816C7"/>
    <w:rsid w:val="00D8414F"/>
    <w:rsid w:val="00D84AE8"/>
    <w:rsid w:val="00D8634F"/>
    <w:rsid w:val="00D90879"/>
    <w:rsid w:val="00D90895"/>
    <w:rsid w:val="00D90F67"/>
    <w:rsid w:val="00D91E46"/>
    <w:rsid w:val="00D92381"/>
    <w:rsid w:val="00D942B7"/>
    <w:rsid w:val="00D945B8"/>
    <w:rsid w:val="00D9580D"/>
    <w:rsid w:val="00D96B8D"/>
    <w:rsid w:val="00D97643"/>
    <w:rsid w:val="00D97D32"/>
    <w:rsid w:val="00DA02F7"/>
    <w:rsid w:val="00DA093A"/>
    <w:rsid w:val="00DA1D27"/>
    <w:rsid w:val="00DA2493"/>
    <w:rsid w:val="00DA267B"/>
    <w:rsid w:val="00DA2A36"/>
    <w:rsid w:val="00DA39F1"/>
    <w:rsid w:val="00DA3AB4"/>
    <w:rsid w:val="00DA539D"/>
    <w:rsid w:val="00DA632C"/>
    <w:rsid w:val="00DA639E"/>
    <w:rsid w:val="00DA78FF"/>
    <w:rsid w:val="00DB116B"/>
    <w:rsid w:val="00DB338E"/>
    <w:rsid w:val="00DB3BCF"/>
    <w:rsid w:val="00DB4FE5"/>
    <w:rsid w:val="00DB6CFF"/>
    <w:rsid w:val="00DB788D"/>
    <w:rsid w:val="00DC0FB0"/>
    <w:rsid w:val="00DC125D"/>
    <w:rsid w:val="00DC1F84"/>
    <w:rsid w:val="00DC37A5"/>
    <w:rsid w:val="00DC4E13"/>
    <w:rsid w:val="00DC56BD"/>
    <w:rsid w:val="00DC6A04"/>
    <w:rsid w:val="00DC6C8B"/>
    <w:rsid w:val="00DC6DE2"/>
    <w:rsid w:val="00DD0C44"/>
    <w:rsid w:val="00DD13C5"/>
    <w:rsid w:val="00DD15C4"/>
    <w:rsid w:val="00DD2167"/>
    <w:rsid w:val="00DD2D22"/>
    <w:rsid w:val="00DD31E4"/>
    <w:rsid w:val="00DD3429"/>
    <w:rsid w:val="00DD3CE4"/>
    <w:rsid w:val="00DD3E81"/>
    <w:rsid w:val="00DD4C29"/>
    <w:rsid w:val="00DD50FA"/>
    <w:rsid w:val="00DD62F3"/>
    <w:rsid w:val="00DD6F0F"/>
    <w:rsid w:val="00DD714C"/>
    <w:rsid w:val="00DD75E1"/>
    <w:rsid w:val="00DD7C7C"/>
    <w:rsid w:val="00DE26A3"/>
    <w:rsid w:val="00DE2DA5"/>
    <w:rsid w:val="00DE2E30"/>
    <w:rsid w:val="00DE3B4F"/>
    <w:rsid w:val="00DE3BDF"/>
    <w:rsid w:val="00DE4181"/>
    <w:rsid w:val="00DE434F"/>
    <w:rsid w:val="00DE4F41"/>
    <w:rsid w:val="00DE5585"/>
    <w:rsid w:val="00DE66C5"/>
    <w:rsid w:val="00DE6841"/>
    <w:rsid w:val="00DE7965"/>
    <w:rsid w:val="00DF0494"/>
    <w:rsid w:val="00DF188E"/>
    <w:rsid w:val="00DF4503"/>
    <w:rsid w:val="00DF4F32"/>
    <w:rsid w:val="00DF594A"/>
    <w:rsid w:val="00DF5DD3"/>
    <w:rsid w:val="00DF6947"/>
    <w:rsid w:val="00DF6C0F"/>
    <w:rsid w:val="00DF7BCE"/>
    <w:rsid w:val="00E0108E"/>
    <w:rsid w:val="00E017E1"/>
    <w:rsid w:val="00E02563"/>
    <w:rsid w:val="00E029BC"/>
    <w:rsid w:val="00E02B73"/>
    <w:rsid w:val="00E031E7"/>
    <w:rsid w:val="00E04AFD"/>
    <w:rsid w:val="00E04EDF"/>
    <w:rsid w:val="00E0676F"/>
    <w:rsid w:val="00E0731D"/>
    <w:rsid w:val="00E11BD9"/>
    <w:rsid w:val="00E1298D"/>
    <w:rsid w:val="00E13FBD"/>
    <w:rsid w:val="00E14CD0"/>
    <w:rsid w:val="00E15EA3"/>
    <w:rsid w:val="00E164B8"/>
    <w:rsid w:val="00E16CD7"/>
    <w:rsid w:val="00E17BD6"/>
    <w:rsid w:val="00E17DD3"/>
    <w:rsid w:val="00E20881"/>
    <w:rsid w:val="00E22401"/>
    <w:rsid w:val="00E22E05"/>
    <w:rsid w:val="00E23198"/>
    <w:rsid w:val="00E23240"/>
    <w:rsid w:val="00E2335E"/>
    <w:rsid w:val="00E24AE8"/>
    <w:rsid w:val="00E24BF6"/>
    <w:rsid w:val="00E24E81"/>
    <w:rsid w:val="00E250DF"/>
    <w:rsid w:val="00E26339"/>
    <w:rsid w:val="00E26406"/>
    <w:rsid w:val="00E301A6"/>
    <w:rsid w:val="00E307DA"/>
    <w:rsid w:val="00E309FA"/>
    <w:rsid w:val="00E30B6C"/>
    <w:rsid w:val="00E313CB"/>
    <w:rsid w:val="00E3275F"/>
    <w:rsid w:val="00E33562"/>
    <w:rsid w:val="00E35D6F"/>
    <w:rsid w:val="00E374B9"/>
    <w:rsid w:val="00E418A3"/>
    <w:rsid w:val="00E4208C"/>
    <w:rsid w:val="00E4287C"/>
    <w:rsid w:val="00E45408"/>
    <w:rsid w:val="00E470BF"/>
    <w:rsid w:val="00E47D71"/>
    <w:rsid w:val="00E51EE0"/>
    <w:rsid w:val="00E53478"/>
    <w:rsid w:val="00E536D4"/>
    <w:rsid w:val="00E53849"/>
    <w:rsid w:val="00E56450"/>
    <w:rsid w:val="00E5718E"/>
    <w:rsid w:val="00E572BE"/>
    <w:rsid w:val="00E57CF6"/>
    <w:rsid w:val="00E600FF"/>
    <w:rsid w:val="00E605DD"/>
    <w:rsid w:val="00E60664"/>
    <w:rsid w:val="00E607E3"/>
    <w:rsid w:val="00E6194E"/>
    <w:rsid w:val="00E61CB5"/>
    <w:rsid w:val="00E631D0"/>
    <w:rsid w:val="00E63FBE"/>
    <w:rsid w:val="00E64944"/>
    <w:rsid w:val="00E66EEF"/>
    <w:rsid w:val="00E67FAB"/>
    <w:rsid w:val="00E708F8"/>
    <w:rsid w:val="00E710B0"/>
    <w:rsid w:val="00E71CCE"/>
    <w:rsid w:val="00E72EE6"/>
    <w:rsid w:val="00E73FCB"/>
    <w:rsid w:val="00E743BD"/>
    <w:rsid w:val="00E74496"/>
    <w:rsid w:val="00E74BC3"/>
    <w:rsid w:val="00E7507B"/>
    <w:rsid w:val="00E769DC"/>
    <w:rsid w:val="00E77611"/>
    <w:rsid w:val="00E80317"/>
    <w:rsid w:val="00E80F6E"/>
    <w:rsid w:val="00E81B9B"/>
    <w:rsid w:val="00E822EE"/>
    <w:rsid w:val="00E82B62"/>
    <w:rsid w:val="00E841E0"/>
    <w:rsid w:val="00E84773"/>
    <w:rsid w:val="00E85D88"/>
    <w:rsid w:val="00E85ED5"/>
    <w:rsid w:val="00E902A0"/>
    <w:rsid w:val="00E90ECD"/>
    <w:rsid w:val="00E91637"/>
    <w:rsid w:val="00E92E74"/>
    <w:rsid w:val="00E93CD5"/>
    <w:rsid w:val="00E9466B"/>
    <w:rsid w:val="00E9511D"/>
    <w:rsid w:val="00EA0876"/>
    <w:rsid w:val="00EA1350"/>
    <w:rsid w:val="00EA2435"/>
    <w:rsid w:val="00EA2AC0"/>
    <w:rsid w:val="00EA303B"/>
    <w:rsid w:val="00EA35F0"/>
    <w:rsid w:val="00EA3680"/>
    <w:rsid w:val="00EA3943"/>
    <w:rsid w:val="00EA4485"/>
    <w:rsid w:val="00EA5043"/>
    <w:rsid w:val="00EA52DC"/>
    <w:rsid w:val="00EA60E5"/>
    <w:rsid w:val="00EA699C"/>
    <w:rsid w:val="00EB0641"/>
    <w:rsid w:val="00EB0A76"/>
    <w:rsid w:val="00EB0FB2"/>
    <w:rsid w:val="00EB4070"/>
    <w:rsid w:val="00EB42FC"/>
    <w:rsid w:val="00EB4A8D"/>
    <w:rsid w:val="00EB69D0"/>
    <w:rsid w:val="00EB7C96"/>
    <w:rsid w:val="00EC1A12"/>
    <w:rsid w:val="00EC2B0B"/>
    <w:rsid w:val="00EC341F"/>
    <w:rsid w:val="00EC3A5E"/>
    <w:rsid w:val="00EC3CDB"/>
    <w:rsid w:val="00EC7C76"/>
    <w:rsid w:val="00ED0168"/>
    <w:rsid w:val="00ED3B5D"/>
    <w:rsid w:val="00ED3BFB"/>
    <w:rsid w:val="00ED6CB7"/>
    <w:rsid w:val="00ED7CB1"/>
    <w:rsid w:val="00EE0097"/>
    <w:rsid w:val="00EE01F1"/>
    <w:rsid w:val="00EE075F"/>
    <w:rsid w:val="00EE094A"/>
    <w:rsid w:val="00EE15C4"/>
    <w:rsid w:val="00EE2347"/>
    <w:rsid w:val="00EE28FF"/>
    <w:rsid w:val="00EE4558"/>
    <w:rsid w:val="00EE48D2"/>
    <w:rsid w:val="00EE620E"/>
    <w:rsid w:val="00EE7C6F"/>
    <w:rsid w:val="00EF08C9"/>
    <w:rsid w:val="00EF1906"/>
    <w:rsid w:val="00EF1AEF"/>
    <w:rsid w:val="00EF2108"/>
    <w:rsid w:val="00EF25D7"/>
    <w:rsid w:val="00EF25E3"/>
    <w:rsid w:val="00EF31D0"/>
    <w:rsid w:val="00EF4D87"/>
    <w:rsid w:val="00EF52C1"/>
    <w:rsid w:val="00EF575C"/>
    <w:rsid w:val="00EF6900"/>
    <w:rsid w:val="00EF7048"/>
    <w:rsid w:val="00EF7C7A"/>
    <w:rsid w:val="00F01762"/>
    <w:rsid w:val="00F01F7D"/>
    <w:rsid w:val="00F02E4D"/>
    <w:rsid w:val="00F034E9"/>
    <w:rsid w:val="00F0472C"/>
    <w:rsid w:val="00F0506A"/>
    <w:rsid w:val="00F05B45"/>
    <w:rsid w:val="00F06231"/>
    <w:rsid w:val="00F06F4F"/>
    <w:rsid w:val="00F0710D"/>
    <w:rsid w:val="00F072D5"/>
    <w:rsid w:val="00F1021C"/>
    <w:rsid w:val="00F11D84"/>
    <w:rsid w:val="00F12282"/>
    <w:rsid w:val="00F126F4"/>
    <w:rsid w:val="00F136B7"/>
    <w:rsid w:val="00F13EC9"/>
    <w:rsid w:val="00F173AC"/>
    <w:rsid w:val="00F179B5"/>
    <w:rsid w:val="00F209C7"/>
    <w:rsid w:val="00F21630"/>
    <w:rsid w:val="00F21D91"/>
    <w:rsid w:val="00F24410"/>
    <w:rsid w:val="00F24867"/>
    <w:rsid w:val="00F24C4E"/>
    <w:rsid w:val="00F250FA"/>
    <w:rsid w:val="00F259C2"/>
    <w:rsid w:val="00F25BD6"/>
    <w:rsid w:val="00F25F21"/>
    <w:rsid w:val="00F260C4"/>
    <w:rsid w:val="00F27260"/>
    <w:rsid w:val="00F274A8"/>
    <w:rsid w:val="00F302F1"/>
    <w:rsid w:val="00F30A9A"/>
    <w:rsid w:val="00F329D0"/>
    <w:rsid w:val="00F333E8"/>
    <w:rsid w:val="00F35B76"/>
    <w:rsid w:val="00F35BD3"/>
    <w:rsid w:val="00F35EDF"/>
    <w:rsid w:val="00F37D3D"/>
    <w:rsid w:val="00F40E72"/>
    <w:rsid w:val="00F40EE3"/>
    <w:rsid w:val="00F40F11"/>
    <w:rsid w:val="00F43704"/>
    <w:rsid w:val="00F438EB"/>
    <w:rsid w:val="00F447B9"/>
    <w:rsid w:val="00F46DCE"/>
    <w:rsid w:val="00F47311"/>
    <w:rsid w:val="00F47D07"/>
    <w:rsid w:val="00F505E7"/>
    <w:rsid w:val="00F50B5A"/>
    <w:rsid w:val="00F5291A"/>
    <w:rsid w:val="00F53208"/>
    <w:rsid w:val="00F537CF"/>
    <w:rsid w:val="00F54993"/>
    <w:rsid w:val="00F555EC"/>
    <w:rsid w:val="00F5587E"/>
    <w:rsid w:val="00F55F69"/>
    <w:rsid w:val="00F56A8B"/>
    <w:rsid w:val="00F577D0"/>
    <w:rsid w:val="00F60F4C"/>
    <w:rsid w:val="00F61643"/>
    <w:rsid w:val="00F61877"/>
    <w:rsid w:val="00F63ACD"/>
    <w:rsid w:val="00F64596"/>
    <w:rsid w:val="00F65F7A"/>
    <w:rsid w:val="00F66F89"/>
    <w:rsid w:val="00F67E2D"/>
    <w:rsid w:val="00F70745"/>
    <w:rsid w:val="00F70F88"/>
    <w:rsid w:val="00F7182E"/>
    <w:rsid w:val="00F71A2B"/>
    <w:rsid w:val="00F74322"/>
    <w:rsid w:val="00F7554B"/>
    <w:rsid w:val="00F7668E"/>
    <w:rsid w:val="00F80520"/>
    <w:rsid w:val="00F80932"/>
    <w:rsid w:val="00F82B99"/>
    <w:rsid w:val="00F83D8D"/>
    <w:rsid w:val="00F84266"/>
    <w:rsid w:val="00F8459F"/>
    <w:rsid w:val="00F85C35"/>
    <w:rsid w:val="00F85DB9"/>
    <w:rsid w:val="00F86097"/>
    <w:rsid w:val="00F86750"/>
    <w:rsid w:val="00F91C45"/>
    <w:rsid w:val="00F91F50"/>
    <w:rsid w:val="00F926D2"/>
    <w:rsid w:val="00F9351D"/>
    <w:rsid w:val="00F93548"/>
    <w:rsid w:val="00F94237"/>
    <w:rsid w:val="00F94AB4"/>
    <w:rsid w:val="00FA03D2"/>
    <w:rsid w:val="00FA28AD"/>
    <w:rsid w:val="00FA2B4C"/>
    <w:rsid w:val="00FA31AB"/>
    <w:rsid w:val="00FA36B4"/>
    <w:rsid w:val="00FA50E0"/>
    <w:rsid w:val="00FA5591"/>
    <w:rsid w:val="00FA6051"/>
    <w:rsid w:val="00FA6DE2"/>
    <w:rsid w:val="00FB0346"/>
    <w:rsid w:val="00FB077D"/>
    <w:rsid w:val="00FB13CA"/>
    <w:rsid w:val="00FB3552"/>
    <w:rsid w:val="00FB39BF"/>
    <w:rsid w:val="00FB3B83"/>
    <w:rsid w:val="00FB4496"/>
    <w:rsid w:val="00FB45D5"/>
    <w:rsid w:val="00FB4CA4"/>
    <w:rsid w:val="00FB53CE"/>
    <w:rsid w:val="00FB5D11"/>
    <w:rsid w:val="00FB690B"/>
    <w:rsid w:val="00FB7782"/>
    <w:rsid w:val="00FB7A34"/>
    <w:rsid w:val="00FB7B36"/>
    <w:rsid w:val="00FC15A7"/>
    <w:rsid w:val="00FC16B3"/>
    <w:rsid w:val="00FC216E"/>
    <w:rsid w:val="00FC2335"/>
    <w:rsid w:val="00FC273F"/>
    <w:rsid w:val="00FC3601"/>
    <w:rsid w:val="00FC3DFA"/>
    <w:rsid w:val="00FD0587"/>
    <w:rsid w:val="00FD11AC"/>
    <w:rsid w:val="00FD175E"/>
    <w:rsid w:val="00FD2535"/>
    <w:rsid w:val="00FD34C0"/>
    <w:rsid w:val="00FD35FE"/>
    <w:rsid w:val="00FD4E93"/>
    <w:rsid w:val="00FD5315"/>
    <w:rsid w:val="00FD6C1C"/>
    <w:rsid w:val="00FD6F0A"/>
    <w:rsid w:val="00FE10E2"/>
    <w:rsid w:val="00FE13F9"/>
    <w:rsid w:val="00FE2228"/>
    <w:rsid w:val="00FE244A"/>
    <w:rsid w:val="00FE2DA0"/>
    <w:rsid w:val="00FE2F24"/>
    <w:rsid w:val="00FE3D05"/>
    <w:rsid w:val="00FE4B6A"/>
    <w:rsid w:val="00FE62CE"/>
    <w:rsid w:val="00FE79BF"/>
    <w:rsid w:val="00FF0522"/>
    <w:rsid w:val="00FF13EA"/>
    <w:rsid w:val="00FF163B"/>
    <w:rsid w:val="00FF1EFA"/>
    <w:rsid w:val="00FF27E6"/>
    <w:rsid w:val="00FF2BA5"/>
    <w:rsid w:val="00FF2CAB"/>
    <w:rsid w:val="00FF3080"/>
    <w:rsid w:val="00FF318C"/>
    <w:rsid w:val="00FF5EA4"/>
    <w:rsid w:val="00FF627C"/>
    <w:rsid w:val="00FF794D"/>
    <w:rsid w:val="00FF7F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37"/>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60760"/>
    <w:pPr>
      <w:widowControl w:val="0"/>
      <w:jc w:val="both"/>
    </w:pPr>
  </w:style>
  <w:style w:type="paragraph" w:styleId="1">
    <w:name w:val="heading 1"/>
    <w:basedOn w:val="a6"/>
    <w:link w:val="1Char"/>
    <w:qFormat/>
    <w:rsid w:val="00AB257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6"/>
    <w:next w:val="a6"/>
    <w:link w:val="2Char"/>
    <w:qFormat/>
    <w:rsid w:val="00FD4E93"/>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6"/>
    <w:next w:val="a6"/>
    <w:link w:val="3Char"/>
    <w:qFormat/>
    <w:rsid w:val="00FD4E93"/>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6"/>
    <w:next w:val="a6"/>
    <w:link w:val="4Char"/>
    <w:qFormat/>
    <w:rsid w:val="00FD4E93"/>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6"/>
    <w:next w:val="a6"/>
    <w:link w:val="5Char"/>
    <w:qFormat/>
    <w:rsid w:val="00FD4E93"/>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6"/>
    <w:next w:val="a6"/>
    <w:link w:val="6Char"/>
    <w:qFormat/>
    <w:rsid w:val="00FD4E93"/>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6"/>
    <w:next w:val="a6"/>
    <w:link w:val="7Char"/>
    <w:qFormat/>
    <w:rsid w:val="00FD4E93"/>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6"/>
    <w:next w:val="a6"/>
    <w:link w:val="8Char"/>
    <w:qFormat/>
    <w:rsid w:val="00FD4E93"/>
    <w:pPr>
      <w:keepNext/>
      <w:keepLines/>
      <w:spacing w:before="240" w:after="64" w:line="320" w:lineRule="auto"/>
      <w:outlineLvl w:val="7"/>
    </w:pPr>
    <w:rPr>
      <w:rFonts w:ascii="Arial" w:eastAsia="黑体" w:hAnsi="Arial" w:cs="Times New Roman"/>
      <w:sz w:val="24"/>
      <w:szCs w:val="24"/>
    </w:rPr>
  </w:style>
  <w:style w:type="paragraph" w:styleId="9">
    <w:name w:val="heading 9"/>
    <w:basedOn w:val="a6"/>
    <w:next w:val="a6"/>
    <w:link w:val="9Char"/>
    <w:qFormat/>
    <w:rsid w:val="00FD4E93"/>
    <w:pPr>
      <w:keepNext/>
      <w:keepLines/>
      <w:spacing w:before="240" w:after="64" w:line="320" w:lineRule="auto"/>
      <w:outlineLvl w:val="8"/>
    </w:pPr>
    <w:rPr>
      <w:rFonts w:ascii="Arial" w:eastAsia="黑体" w:hAnsi="Arial" w:cs="Times New Roman"/>
      <w:szCs w:val="21"/>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标题 1 Char"/>
    <w:basedOn w:val="a7"/>
    <w:link w:val="1"/>
    <w:uiPriority w:val="9"/>
    <w:rsid w:val="00AB2573"/>
    <w:rPr>
      <w:rFonts w:ascii="宋体" w:eastAsia="宋体" w:hAnsi="宋体" w:cs="宋体"/>
      <w:b/>
      <w:bCs/>
      <w:kern w:val="36"/>
      <w:sz w:val="48"/>
      <w:szCs w:val="48"/>
    </w:rPr>
  </w:style>
  <w:style w:type="character" w:styleId="aa">
    <w:name w:val="Hyperlink"/>
    <w:basedOn w:val="a7"/>
    <w:unhideWhenUsed/>
    <w:rsid w:val="00AB2573"/>
    <w:rPr>
      <w:color w:val="0000FF"/>
      <w:u w:val="single"/>
    </w:rPr>
  </w:style>
  <w:style w:type="paragraph" w:styleId="ab">
    <w:name w:val="Balloon Text"/>
    <w:basedOn w:val="a6"/>
    <w:link w:val="Char"/>
    <w:uiPriority w:val="99"/>
    <w:semiHidden/>
    <w:unhideWhenUsed/>
    <w:rsid w:val="00537AD4"/>
    <w:rPr>
      <w:sz w:val="18"/>
      <w:szCs w:val="18"/>
    </w:rPr>
  </w:style>
  <w:style w:type="character" w:customStyle="1" w:styleId="Char">
    <w:name w:val="批注框文本 Char"/>
    <w:basedOn w:val="a7"/>
    <w:link w:val="ab"/>
    <w:uiPriority w:val="99"/>
    <w:semiHidden/>
    <w:rsid w:val="00537AD4"/>
    <w:rPr>
      <w:sz w:val="18"/>
      <w:szCs w:val="18"/>
    </w:rPr>
  </w:style>
  <w:style w:type="table" w:styleId="ac">
    <w:name w:val="Table Grid"/>
    <w:basedOn w:val="a8"/>
    <w:rsid w:val="00B00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7"/>
    <w:link w:val="2"/>
    <w:rsid w:val="00FD4E93"/>
    <w:rPr>
      <w:rFonts w:ascii="Arial" w:eastAsia="黑体" w:hAnsi="Arial" w:cs="Times New Roman"/>
      <w:b/>
      <w:bCs/>
      <w:sz w:val="32"/>
      <w:szCs w:val="32"/>
    </w:rPr>
  </w:style>
  <w:style w:type="character" w:customStyle="1" w:styleId="3Char">
    <w:name w:val="标题 3 Char"/>
    <w:basedOn w:val="a7"/>
    <w:link w:val="3"/>
    <w:rsid w:val="00FD4E93"/>
    <w:rPr>
      <w:rFonts w:ascii="Times New Roman" w:eastAsia="宋体" w:hAnsi="Times New Roman" w:cs="Times New Roman"/>
      <w:b/>
      <w:bCs/>
      <w:sz w:val="32"/>
      <w:szCs w:val="32"/>
    </w:rPr>
  </w:style>
  <w:style w:type="character" w:customStyle="1" w:styleId="4Char">
    <w:name w:val="标题 4 Char"/>
    <w:basedOn w:val="a7"/>
    <w:link w:val="4"/>
    <w:rsid w:val="00FD4E93"/>
    <w:rPr>
      <w:rFonts w:ascii="Arial" w:eastAsia="黑体" w:hAnsi="Arial" w:cs="Times New Roman"/>
      <w:b/>
      <w:bCs/>
      <w:sz w:val="28"/>
      <w:szCs w:val="28"/>
    </w:rPr>
  </w:style>
  <w:style w:type="character" w:customStyle="1" w:styleId="5Char">
    <w:name w:val="标题 5 Char"/>
    <w:basedOn w:val="a7"/>
    <w:link w:val="5"/>
    <w:rsid w:val="00FD4E93"/>
    <w:rPr>
      <w:rFonts w:ascii="Times New Roman" w:eastAsia="宋体" w:hAnsi="Times New Roman" w:cs="Times New Roman"/>
      <w:b/>
      <w:bCs/>
      <w:sz w:val="28"/>
      <w:szCs w:val="28"/>
    </w:rPr>
  </w:style>
  <w:style w:type="character" w:customStyle="1" w:styleId="6Char">
    <w:name w:val="标题 6 Char"/>
    <w:basedOn w:val="a7"/>
    <w:link w:val="6"/>
    <w:rsid w:val="00FD4E93"/>
    <w:rPr>
      <w:rFonts w:ascii="Arial" w:eastAsia="黑体" w:hAnsi="Arial" w:cs="Times New Roman"/>
      <w:b/>
      <w:bCs/>
      <w:sz w:val="24"/>
      <w:szCs w:val="24"/>
    </w:rPr>
  </w:style>
  <w:style w:type="character" w:customStyle="1" w:styleId="7Char">
    <w:name w:val="标题 7 Char"/>
    <w:basedOn w:val="a7"/>
    <w:link w:val="7"/>
    <w:rsid w:val="00FD4E93"/>
    <w:rPr>
      <w:rFonts w:ascii="Times New Roman" w:eastAsia="宋体" w:hAnsi="Times New Roman" w:cs="Times New Roman"/>
      <w:b/>
      <w:bCs/>
      <w:sz w:val="24"/>
      <w:szCs w:val="24"/>
    </w:rPr>
  </w:style>
  <w:style w:type="character" w:customStyle="1" w:styleId="8Char">
    <w:name w:val="标题 8 Char"/>
    <w:basedOn w:val="a7"/>
    <w:link w:val="8"/>
    <w:rsid w:val="00FD4E93"/>
    <w:rPr>
      <w:rFonts w:ascii="Arial" w:eastAsia="黑体" w:hAnsi="Arial" w:cs="Times New Roman"/>
      <w:sz w:val="24"/>
      <w:szCs w:val="24"/>
    </w:rPr>
  </w:style>
  <w:style w:type="character" w:customStyle="1" w:styleId="9Char">
    <w:name w:val="标题 9 Char"/>
    <w:basedOn w:val="a7"/>
    <w:link w:val="9"/>
    <w:rsid w:val="00FD4E93"/>
    <w:rPr>
      <w:rFonts w:ascii="Arial" w:eastAsia="黑体" w:hAnsi="Arial" w:cs="Times New Roman"/>
      <w:szCs w:val="21"/>
    </w:rPr>
  </w:style>
  <w:style w:type="character" w:styleId="ad">
    <w:name w:val="footnote reference"/>
    <w:basedOn w:val="a7"/>
    <w:semiHidden/>
    <w:rsid w:val="00FD4E93"/>
    <w:rPr>
      <w:vertAlign w:val="superscript"/>
    </w:rPr>
  </w:style>
  <w:style w:type="character" w:styleId="HTML">
    <w:name w:val="HTML Definition"/>
    <w:basedOn w:val="a7"/>
    <w:rsid w:val="00FD4E93"/>
    <w:rPr>
      <w:i/>
      <w:iCs/>
    </w:rPr>
  </w:style>
  <w:style w:type="character" w:styleId="ae">
    <w:name w:val="Strong"/>
    <w:basedOn w:val="a7"/>
    <w:qFormat/>
    <w:rsid w:val="00FD4E93"/>
    <w:rPr>
      <w:b/>
      <w:bCs/>
    </w:rPr>
  </w:style>
  <w:style w:type="character" w:styleId="af">
    <w:name w:val="page number"/>
    <w:basedOn w:val="a7"/>
    <w:rsid w:val="00FD4E93"/>
    <w:rPr>
      <w:rFonts w:ascii="Times New Roman" w:eastAsia="宋体" w:hAnsi="Times New Roman"/>
      <w:sz w:val="18"/>
    </w:rPr>
  </w:style>
  <w:style w:type="character" w:styleId="HTML0">
    <w:name w:val="HTML Code"/>
    <w:basedOn w:val="a7"/>
    <w:rsid w:val="00FD4E93"/>
    <w:rPr>
      <w:rFonts w:ascii="Courier New" w:hAnsi="Courier New"/>
      <w:sz w:val="20"/>
      <w:szCs w:val="20"/>
    </w:rPr>
  </w:style>
  <w:style w:type="character" w:styleId="af0">
    <w:name w:val="FollowedHyperlink"/>
    <w:basedOn w:val="a7"/>
    <w:rsid w:val="00FD4E93"/>
    <w:rPr>
      <w:color w:val="800080"/>
      <w:u w:val="single"/>
    </w:rPr>
  </w:style>
  <w:style w:type="character" w:styleId="af1">
    <w:name w:val="Emphasis"/>
    <w:basedOn w:val="a7"/>
    <w:qFormat/>
    <w:rsid w:val="00FD4E93"/>
    <w:rPr>
      <w:i w:val="0"/>
      <w:iCs w:val="0"/>
      <w:color w:val="CC0000"/>
    </w:rPr>
  </w:style>
  <w:style w:type="character" w:styleId="HTML1">
    <w:name w:val="HTML Keyboard"/>
    <w:basedOn w:val="a7"/>
    <w:rsid w:val="00FD4E93"/>
    <w:rPr>
      <w:rFonts w:ascii="Courier New" w:hAnsi="Courier New"/>
      <w:sz w:val="20"/>
      <w:szCs w:val="20"/>
    </w:rPr>
  </w:style>
  <w:style w:type="character" w:styleId="HTML2">
    <w:name w:val="HTML Typewriter"/>
    <w:basedOn w:val="a7"/>
    <w:rsid w:val="00FD4E93"/>
    <w:rPr>
      <w:rFonts w:ascii="Courier New" w:hAnsi="Courier New"/>
      <w:sz w:val="20"/>
      <w:szCs w:val="20"/>
    </w:rPr>
  </w:style>
  <w:style w:type="character" w:styleId="HTML3">
    <w:name w:val="HTML Sample"/>
    <w:basedOn w:val="a7"/>
    <w:rsid w:val="00FD4E93"/>
    <w:rPr>
      <w:rFonts w:ascii="Courier New" w:hAnsi="Courier New"/>
    </w:rPr>
  </w:style>
  <w:style w:type="character" w:styleId="HTML4">
    <w:name w:val="HTML Acronym"/>
    <w:basedOn w:val="a7"/>
    <w:rsid w:val="00FD4E93"/>
  </w:style>
  <w:style w:type="character" w:styleId="HTML5">
    <w:name w:val="HTML Variable"/>
    <w:basedOn w:val="a7"/>
    <w:rsid w:val="00FD4E93"/>
    <w:rPr>
      <w:i/>
      <w:iCs/>
    </w:rPr>
  </w:style>
  <w:style w:type="character" w:styleId="HTML6">
    <w:name w:val="HTML Cite"/>
    <w:basedOn w:val="a7"/>
    <w:rsid w:val="00FD4E93"/>
    <w:rPr>
      <w:i/>
      <w:iCs/>
    </w:rPr>
  </w:style>
  <w:style w:type="character" w:customStyle="1" w:styleId="HTML7">
    <w:name w:val="HTML 站点"/>
    <w:basedOn w:val="a7"/>
    <w:rsid w:val="00FD4E93"/>
    <w:rPr>
      <w:i/>
      <w:iCs/>
    </w:rPr>
  </w:style>
  <w:style w:type="character" w:customStyle="1" w:styleId="af2">
    <w:name w:val="个人撰写风格"/>
    <w:basedOn w:val="a7"/>
    <w:rsid w:val="00FD4E93"/>
    <w:rPr>
      <w:rFonts w:ascii="Arial" w:eastAsia="宋体" w:hAnsi="Arial"/>
      <w:color w:val="auto"/>
      <w:sz w:val="20"/>
      <w:szCs w:val="20"/>
    </w:rPr>
  </w:style>
  <w:style w:type="character" w:customStyle="1" w:styleId="highlight1">
    <w:name w:val="highlight1"/>
    <w:basedOn w:val="a7"/>
    <w:rsid w:val="00FD4E93"/>
    <w:rPr>
      <w:shd w:val="clear" w:color="auto" w:fill="FFFF00"/>
    </w:rPr>
  </w:style>
  <w:style w:type="character" w:customStyle="1" w:styleId="HTML8">
    <w:name w:val="HTML 编码"/>
    <w:basedOn w:val="a7"/>
    <w:rsid w:val="00FD4E93"/>
    <w:rPr>
      <w:rFonts w:ascii="Courier New" w:hAnsi="Courier New"/>
      <w:sz w:val="20"/>
      <w:szCs w:val="20"/>
    </w:rPr>
  </w:style>
  <w:style w:type="character" w:customStyle="1" w:styleId="apple-converted-space">
    <w:name w:val="apple-converted-space"/>
    <w:basedOn w:val="a7"/>
    <w:rsid w:val="00FD4E93"/>
  </w:style>
  <w:style w:type="character" w:customStyle="1" w:styleId="Char0">
    <w:name w:val="段 Char"/>
    <w:basedOn w:val="a7"/>
    <w:link w:val="af3"/>
    <w:rsid w:val="00FD4E93"/>
    <w:rPr>
      <w:rFonts w:ascii="宋体" w:eastAsia="宋体"/>
    </w:rPr>
  </w:style>
  <w:style w:type="character" w:customStyle="1" w:styleId="CharChar">
    <w:name w:val="段 Char Char"/>
    <w:basedOn w:val="a7"/>
    <w:rsid w:val="00FD4E93"/>
    <w:rPr>
      <w:rFonts w:ascii="宋体" w:eastAsia="宋体"/>
      <w:sz w:val="21"/>
      <w:lang w:val="en-US" w:eastAsia="zh-CN" w:bidi="ar-SA"/>
    </w:rPr>
  </w:style>
  <w:style w:type="character" w:customStyle="1" w:styleId="af4">
    <w:name w:val="发布"/>
    <w:basedOn w:val="a7"/>
    <w:rsid w:val="00FD4E93"/>
    <w:rPr>
      <w:rFonts w:ascii="黑体" w:eastAsia="黑体"/>
      <w:spacing w:val="22"/>
      <w:w w:val="100"/>
      <w:position w:val="3"/>
      <w:sz w:val="28"/>
    </w:rPr>
  </w:style>
  <w:style w:type="character" w:customStyle="1" w:styleId="af5">
    <w:name w:val="个人答复风格"/>
    <w:basedOn w:val="a7"/>
    <w:rsid w:val="00FD4E93"/>
    <w:rPr>
      <w:rFonts w:ascii="Arial" w:eastAsia="宋体" w:hAnsi="Arial"/>
      <w:color w:val="auto"/>
      <w:sz w:val="20"/>
      <w:szCs w:val="20"/>
    </w:rPr>
  </w:style>
  <w:style w:type="character" w:customStyle="1" w:styleId="f14pxlineheight200">
    <w:name w:val="f14px lineheight200"/>
    <w:basedOn w:val="a7"/>
    <w:rsid w:val="00FD4E93"/>
  </w:style>
  <w:style w:type="character" w:customStyle="1" w:styleId="Char1">
    <w:name w:val="一级条标题 Char"/>
    <w:basedOn w:val="a7"/>
    <w:link w:val="af6"/>
    <w:rsid w:val="00FD4E93"/>
    <w:rPr>
      <w:rFonts w:ascii="黑体" w:eastAsia="黑体"/>
    </w:rPr>
  </w:style>
  <w:style w:type="paragraph" w:styleId="70">
    <w:name w:val="toc 7"/>
    <w:basedOn w:val="60"/>
    <w:semiHidden/>
    <w:rsid w:val="00FD4E93"/>
  </w:style>
  <w:style w:type="paragraph" w:styleId="30">
    <w:name w:val="toc 3"/>
    <w:basedOn w:val="20"/>
    <w:semiHidden/>
    <w:rsid w:val="00FD4E93"/>
  </w:style>
  <w:style w:type="paragraph" w:styleId="HTML9">
    <w:name w:val="HTML Address"/>
    <w:basedOn w:val="a6"/>
    <w:link w:val="HTMLChar"/>
    <w:rsid w:val="00FD4E93"/>
    <w:rPr>
      <w:rFonts w:ascii="Times New Roman" w:eastAsia="宋体" w:hAnsi="Times New Roman" w:cs="Times New Roman"/>
      <w:i/>
      <w:iCs/>
      <w:szCs w:val="24"/>
    </w:rPr>
  </w:style>
  <w:style w:type="character" w:customStyle="1" w:styleId="HTMLChar">
    <w:name w:val="HTML 地址 Char"/>
    <w:basedOn w:val="a7"/>
    <w:link w:val="HTML9"/>
    <w:rsid w:val="00FD4E93"/>
    <w:rPr>
      <w:rFonts w:ascii="Times New Roman" w:eastAsia="宋体" w:hAnsi="Times New Roman" w:cs="Times New Roman"/>
      <w:i/>
      <w:iCs/>
      <w:szCs w:val="24"/>
    </w:rPr>
  </w:style>
  <w:style w:type="paragraph" w:styleId="af7">
    <w:name w:val="Body Text Indent"/>
    <w:basedOn w:val="a6"/>
    <w:link w:val="Char2"/>
    <w:rsid w:val="00FD4E93"/>
    <w:pPr>
      <w:ind w:firstLine="420"/>
    </w:pPr>
    <w:rPr>
      <w:rFonts w:ascii="Times New Roman" w:eastAsia="宋体" w:hAnsi="Times New Roman" w:cs="Times New Roman"/>
      <w:szCs w:val="24"/>
    </w:rPr>
  </w:style>
  <w:style w:type="character" w:customStyle="1" w:styleId="Char2">
    <w:name w:val="正文文本缩进 Char"/>
    <w:basedOn w:val="a7"/>
    <w:link w:val="af7"/>
    <w:rsid w:val="00FD4E93"/>
    <w:rPr>
      <w:rFonts w:ascii="Times New Roman" w:eastAsia="宋体" w:hAnsi="Times New Roman" w:cs="Times New Roman"/>
      <w:szCs w:val="24"/>
    </w:rPr>
  </w:style>
  <w:style w:type="paragraph" w:styleId="af8">
    <w:name w:val="Document Map"/>
    <w:basedOn w:val="a6"/>
    <w:link w:val="Char3"/>
    <w:semiHidden/>
    <w:rsid w:val="00FD4E93"/>
    <w:pPr>
      <w:shd w:val="clear" w:color="auto" w:fill="000080"/>
    </w:pPr>
    <w:rPr>
      <w:rFonts w:ascii="Times New Roman" w:eastAsia="宋体" w:hAnsi="Times New Roman" w:cs="Times New Roman"/>
      <w:szCs w:val="24"/>
    </w:rPr>
  </w:style>
  <w:style w:type="character" w:customStyle="1" w:styleId="Char3">
    <w:name w:val="文档结构图 Char"/>
    <w:basedOn w:val="a7"/>
    <w:link w:val="af8"/>
    <w:semiHidden/>
    <w:rsid w:val="00FD4E93"/>
    <w:rPr>
      <w:rFonts w:ascii="Times New Roman" w:eastAsia="宋体" w:hAnsi="Times New Roman" w:cs="Times New Roman"/>
      <w:szCs w:val="24"/>
      <w:shd w:val="clear" w:color="auto" w:fill="000080"/>
    </w:rPr>
  </w:style>
  <w:style w:type="paragraph" w:styleId="50">
    <w:name w:val="toc 5"/>
    <w:basedOn w:val="40"/>
    <w:semiHidden/>
    <w:rsid w:val="00FD4E93"/>
  </w:style>
  <w:style w:type="paragraph" w:styleId="af9">
    <w:name w:val="Normal Indent"/>
    <w:basedOn w:val="a6"/>
    <w:rsid w:val="00FD4E93"/>
    <w:pPr>
      <w:ind w:firstLineChars="200" w:firstLine="420"/>
    </w:pPr>
    <w:rPr>
      <w:rFonts w:ascii="Times New Roman" w:eastAsia="宋体" w:hAnsi="Times New Roman" w:cs="Times New Roman"/>
      <w:szCs w:val="24"/>
    </w:rPr>
  </w:style>
  <w:style w:type="paragraph" w:styleId="afa">
    <w:name w:val="Title"/>
    <w:basedOn w:val="a6"/>
    <w:link w:val="Char4"/>
    <w:qFormat/>
    <w:rsid w:val="00FD4E93"/>
    <w:pPr>
      <w:spacing w:before="240" w:after="60"/>
      <w:jc w:val="center"/>
      <w:outlineLvl w:val="0"/>
    </w:pPr>
    <w:rPr>
      <w:rFonts w:ascii="Arial" w:eastAsia="宋体" w:hAnsi="Arial" w:cs="Arial"/>
      <w:b/>
      <w:bCs/>
      <w:sz w:val="32"/>
      <w:szCs w:val="32"/>
    </w:rPr>
  </w:style>
  <w:style w:type="character" w:customStyle="1" w:styleId="Char4">
    <w:name w:val="标题 Char"/>
    <w:basedOn w:val="a7"/>
    <w:link w:val="afa"/>
    <w:rsid w:val="00FD4E93"/>
    <w:rPr>
      <w:rFonts w:ascii="Arial" w:eastAsia="宋体" w:hAnsi="Arial" w:cs="Arial"/>
      <w:b/>
      <w:bCs/>
      <w:sz w:val="32"/>
      <w:szCs w:val="32"/>
    </w:rPr>
  </w:style>
  <w:style w:type="paragraph" w:styleId="21">
    <w:name w:val="Body Text Indent 2"/>
    <w:basedOn w:val="a6"/>
    <w:link w:val="2Char0"/>
    <w:rsid w:val="00FD4E93"/>
    <w:pPr>
      <w:tabs>
        <w:tab w:val="left" w:pos="2940"/>
      </w:tabs>
      <w:ind w:firstLineChars="200" w:firstLine="480"/>
    </w:pPr>
    <w:rPr>
      <w:rFonts w:ascii="Times New Roman" w:eastAsia="宋体" w:hAnsi="Times New Roman" w:cs="Times New Roman"/>
      <w:sz w:val="24"/>
      <w:szCs w:val="20"/>
    </w:rPr>
  </w:style>
  <w:style w:type="character" w:customStyle="1" w:styleId="2Char0">
    <w:name w:val="正文文本缩进 2 Char"/>
    <w:basedOn w:val="a7"/>
    <w:link w:val="21"/>
    <w:rsid w:val="00FD4E93"/>
    <w:rPr>
      <w:rFonts w:ascii="Times New Roman" w:eastAsia="宋体" w:hAnsi="Times New Roman" w:cs="Times New Roman"/>
      <w:sz w:val="24"/>
      <w:szCs w:val="20"/>
    </w:rPr>
  </w:style>
  <w:style w:type="paragraph" w:styleId="10">
    <w:name w:val="toc 1"/>
    <w:semiHidden/>
    <w:rsid w:val="00FD4E93"/>
    <w:pPr>
      <w:jc w:val="both"/>
    </w:pPr>
    <w:rPr>
      <w:rFonts w:ascii="宋体" w:eastAsia="宋体" w:hAnsi="Times New Roman" w:cs="Times New Roman"/>
      <w:kern w:val="0"/>
      <w:szCs w:val="20"/>
    </w:rPr>
  </w:style>
  <w:style w:type="paragraph" w:customStyle="1" w:styleId="afb">
    <w:name w:val="附录标识"/>
    <w:basedOn w:val="afc"/>
    <w:rsid w:val="00FD4E93"/>
    <w:pPr>
      <w:tabs>
        <w:tab w:val="left" w:pos="6405"/>
      </w:tabs>
      <w:spacing w:after="200"/>
    </w:pPr>
    <w:rPr>
      <w:sz w:val="21"/>
    </w:rPr>
  </w:style>
  <w:style w:type="paragraph" w:styleId="60">
    <w:name w:val="toc 6"/>
    <w:basedOn w:val="50"/>
    <w:semiHidden/>
    <w:rsid w:val="00FD4E93"/>
  </w:style>
  <w:style w:type="paragraph" w:customStyle="1" w:styleId="HTMLa">
    <w:name w:val="HTML 预先格式化"/>
    <w:basedOn w:val="a6"/>
    <w:rsid w:val="00FD4E93"/>
    <w:rPr>
      <w:rFonts w:ascii="Courier New" w:eastAsia="宋体" w:hAnsi="Courier New" w:cs="仿宋_GB2312"/>
      <w:sz w:val="20"/>
      <w:szCs w:val="20"/>
    </w:rPr>
  </w:style>
  <w:style w:type="paragraph" w:styleId="40">
    <w:name w:val="toc 4"/>
    <w:basedOn w:val="30"/>
    <w:semiHidden/>
    <w:rsid w:val="00FD4E93"/>
  </w:style>
  <w:style w:type="paragraph" w:customStyle="1" w:styleId="afd">
    <w:name w:val="附录四级条标题"/>
    <w:basedOn w:val="afe"/>
    <w:next w:val="af3"/>
    <w:rsid w:val="00FD4E93"/>
    <w:pPr>
      <w:outlineLvl w:val="5"/>
    </w:pPr>
  </w:style>
  <w:style w:type="paragraph" w:styleId="aff">
    <w:name w:val="footnote text"/>
    <w:basedOn w:val="a6"/>
    <w:link w:val="Char5"/>
    <w:semiHidden/>
    <w:rsid w:val="00FD4E93"/>
    <w:pPr>
      <w:snapToGrid w:val="0"/>
      <w:jc w:val="left"/>
    </w:pPr>
    <w:rPr>
      <w:rFonts w:ascii="Times New Roman" w:eastAsia="宋体" w:hAnsi="Times New Roman" w:cs="Times New Roman"/>
      <w:sz w:val="18"/>
      <w:szCs w:val="18"/>
    </w:rPr>
  </w:style>
  <w:style w:type="character" w:customStyle="1" w:styleId="Char5">
    <w:name w:val="脚注文本 Char"/>
    <w:basedOn w:val="a7"/>
    <w:link w:val="aff"/>
    <w:semiHidden/>
    <w:rsid w:val="00FD4E93"/>
    <w:rPr>
      <w:rFonts w:ascii="Times New Roman" w:eastAsia="宋体" w:hAnsi="Times New Roman" w:cs="Times New Roman"/>
      <w:sz w:val="18"/>
      <w:szCs w:val="18"/>
    </w:rPr>
  </w:style>
  <w:style w:type="paragraph" w:styleId="aff0">
    <w:name w:val="Date"/>
    <w:basedOn w:val="a6"/>
    <w:next w:val="a6"/>
    <w:link w:val="Char6"/>
    <w:rsid w:val="00FD4E93"/>
    <w:pPr>
      <w:ind w:leftChars="2500" w:left="100"/>
    </w:pPr>
    <w:rPr>
      <w:rFonts w:ascii="Times New Roman" w:eastAsia="宋体" w:hAnsi="Times New Roman" w:cs="Times New Roman"/>
      <w:szCs w:val="24"/>
    </w:rPr>
  </w:style>
  <w:style w:type="character" w:customStyle="1" w:styleId="Char6">
    <w:name w:val="日期 Char"/>
    <w:basedOn w:val="a7"/>
    <w:link w:val="aff0"/>
    <w:rsid w:val="00FD4E93"/>
    <w:rPr>
      <w:rFonts w:ascii="Times New Roman" w:eastAsia="宋体" w:hAnsi="Times New Roman" w:cs="Times New Roman"/>
      <w:szCs w:val="24"/>
    </w:rPr>
  </w:style>
  <w:style w:type="paragraph" w:styleId="20">
    <w:name w:val="toc 2"/>
    <w:basedOn w:val="10"/>
    <w:semiHidden/>
    <w:rsid w:val="00FD4E93"/>
  </w:style>
  <w:style w:type="paragraph" w:customStyle="1" w:styleId="aff1">
    <w:name w:val="其他发布部门"/>
    <w:basedOn w:val="aff2"/>
    <w:rsid w:val="00FD4E93"/>
    <w:pPr>
      <w:framePr w:wrap="around"/>
      <w:spacing w:line="0" w:lineRule="atLeast"/>
    </w:pPr>
    <w:rPr>
      <w:rFonts w:ascii="黑体" w:eastAsia="黑体"/>
      <w:b w:val="0"/>
    </w:rPr>
  </w:style>
  <w:style w:type="paragraph" w:styleId="HTMLb">
    <w:name w:val="HTML Preformatted"/>
    <w:basedOn w:val="a6"/>
    <w:link w:val="HTMLChar0"/>
    <w:rsid w:val="00FD4E93"/>
    <w:rPr>
      <w:rFonts w:ascii="Courier New" w:eastAsia="宋体" w:hAnsi="Courier New" w:cs="Courier New"/>
      <w:sz w:val="20"/>
      <w:szCs w:val="20"/>
    </w:rPr>
  </w:style>
  <w:style w:type="character" w:customStyle="1" w:styleId="HTMLChar0">
    <w:name w:val="HTML 预设格式 Char"/>
    <w:basedOn w:val="a7"/>
    <w:link w:val="HTMLb"/>
    <w:rsid w:val="00FD4E93"/>
    <w:rPr>
      <w:rFonts w:ascii="Courier New" w:eastAsia="宋体" w:hAnsi="Courier New" w:cs="Courier New"/>
      <w:sz w:val="20"/>
      <w:szCs w:val="20"/>
    </w:rPr>
  </w:style>
  <w:style w:type="paragraph" w:customStyle="1" w:styleId="aff3">
    <w:name w:val="目次、标准名称标题"/>
    <w:basedOn w:val="afc"/>
    <w:next w:val="af3"/>
    <w:rsid w:val="00FD4E93"/>
    <w:pPr>
      <w:spacing w:line="460" w:lineRule="exact"/>
    </w:pPr>
  </w:style>
  <w:style w:type="paragraph" w:styleId="80">
    <w:name w:val="toc 8"/>
    <w:basedOn w:val="70"/>
    <w:semiHidden/>
    <w:rsid w:val="00FD4E93"/>
  </w:style>
  <w:style w:type="paragraph" w:styleId="aff4">
    <w:name w:val="Normal (Web)"/>
    <w:basedOn w:val="a6"/>
    <w:rsid w:val="00FD4E93"/>
    <w:pPr>
      <w:widowControl/>
      <w:jc w:val="left"/>
    </w:pPr>
    <w:rPr>
      <w:rFonts w:ascii="宋体" w:eastAsia="宋体" w:hAnsi="宋体" w:cs="宋体"/>
      <w:kern w:val="0"/>
      <w:sz w:val="24"/>
      <w:szCs w:val="24"/>
    </w:rPr>
  </w:style>
  <w:style w:type="paragraph" w:customStyle="1" w:styleId="aff5">
    <w:name w:val="附录图标题"/>
    <w:next w:val="af3"/>
    <w:rsid w:val="00FD4E93"/>
    <w:pPr>
      <w:jc w:val="center"/>
    </w:pPr>
    <w:rPr>
      <w:rFonts w:ascii="黑体" w:eastAsia="黑体" w:hAnsi="Times New Roman" w:cs="Times New Roman"/>
      <w:kern w:val="0"/>
      <w:szCs w:val="20"/>
    </w:rPr>
  </w:style>
  <w:style w:type="paragraph" w:styleId="aff6">
    <w:name w:val="footer"/>
    <w:basedOn w:val="a6"/>
    <w:link w:val="Char7"/>
    <w:rsid w:val="00FD4E93"/>
    <w:pPr>
      <w:tabs>
        <w:tab w:val="center" w:pos="4153"/>
        <w:tab w:val="right" w:pos="8306"/>
      </w:tabs>
      <w:snapToGrid w:val="0"/>
      <w:ind w:rightChars="100" w:right="210"/>
      <w:jc w:val="right"/>
    </w:pPr>
    <w:rPr>
      <w:rFonts w:ascii="Times New Roman" w:eastAsia="宋体" w:hAnsi="Times New Roman" w:cs="Times New Roman"/>
      <w:sz w:val="18"/>
      <w:szCs w:val="18"/>
    </w:rPr>
  </w:style>
  <w:style w:type="character" w:customStyle="1" w:styleId="Char7">
    <w:name w:val="页脚 Char"/>
    <w:basedOn w:val="a7"/>
    <w:link w:val="aff6"/>
    <w:rsid w:val="00FD4E93"/>
    <w:rPr>
      <w:rFonts w:ascii="Times New Roman" w:eastAsia="宋体" w:hAnsi="Times New Roman" w:cs="Times New Roman"/>
      <w:sz w:val="18"/>
      <w:szCs w:val="18"/>
    </w:rPr>
  </w:style>
  <w:style w:type="paragraph" w:styleId="90">
    <w:name w:val="toc 9"/>
    <w:basedOn w:val="80"/>
    <w:semiHidden/>
    <w:rsid w:val="00FD4E93"/>
  </w:style>
  <w:style w:type="paragraph" w:styleId="aff7">
    <w:name w:val="header"/>
    <w:basedOn w:val="a6"/>
    <w:link w:val="Char8"/>
    <w:rsid w:val="00FD4E93"/>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8">
    <w:name w:val="页眉 Char"/>
    <w:basedOn w:val="a7"/>
    <w:link w:val="aff7"/>
    <w:rsid w:val="00FD4E93"/>
    <w:rPr>
      <w:rFonts w:ascii="Times New Roman" w:eastAsia="宋体" w:hAnsi="Times New Roman" w:cs="Times New Roman"/>
      <w:sz w:val="18"/>
      <w:szCs w:val="18"/>
    </w:rPr>
  </w:style>
  <w:style w:type="paragraph" w:customStyle="1" w:styleId="aff8">
    <w:name w:val="封面标准文稿类别"/>
    <w:rsid w:val="00FD4E93"/>
    <w:pPr>
      <w:spacing w:before="440" w:line="400" w:lineRule="exact"/>
      <w:jc w:val="center"/>
    </w:pPr>
    <w:rPr>
      <w:rFonts w:ascii="宋体" w:eastAsia="宋体" w:hAnsi="Times New Roman" w:cs="Times New Roman"/>
      <w:kern w:val="0"/>
      <w:sz w:val="24"/>
      <w:szCs w:val="20"/>
    </w:rPr>
  </w:style>
  <w:style w:type="paragraph" w:customStyle="1" w:styleId="p0">
    <w:name w:val="p0"/>
    <w:basedOn w:val="a6"/>
    <w:rsid w:val="00FD4E93"/>
    <w:pPr>
      <w:widowControl/>
      <w:jc w:val="left"/>
    </w:pPr>
    <w:rPr>
      <w:rFonts w:ascii="宋体" w:eastAsia="宋体" w:hAnsi="宋体" w:cs="宋体"/>
      <w:kern w:val="0"/>
      <w:sz w:val="18"/>
      <w:szCs w:val="18"/>
    </w:rPr>
  </w:style>
  <w:style w:type="paragraph" w:customStyle="1" w:styleId="aff9">
    <w:name w:val="附录表标题"/>
    <w:next w:val="af3"/>
    <w:rsid w:val="00FD4E93"/>
    <w:pPr>
      <w:jc w:val="center"/>
      <w:textAlignment w:val="baseline"/>
    </w:pPr>
    <w:rPr>
      <w:rFonts w:ascii="黑体" w:eastAsia="黑体" w:hAnsi="Times New Roman" w:cs="Times New Roman"/>
      <w:kern w:val="21"/>
      <w:szCs w:val="20"/>
    </w:rPr>
  </w:style>
  <w:style w:type="paragraph" w:customStyle="1" w:styleId="affa">
    <w:name w:val="标准标志"/>
    <w:next w:val="a6"/>
    <w:rsid w:val="00FD4E93"/>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styleId="affb">
    <w:name w:val="List Paragraph"/>
    <w:basedOn w:val="a6"/>
    <w:qFormat/>
    <w:rsid w:val="00FD4E93"/>
    <w:pPr>
      <w:ind w:firstLineChars="200" w:firstLine="420"/>
    </w:pPr>
    <w:rPr>
      <w:rFonts w:ascii="Calibri" w:eastAsia="宋体" w:hAnsi="Calibri" w:cs="Times New Roman"/>
    </w:rPr>
  </w:style>
  <w:style w:type="paragraph" w:customStyle="1" w:styleId="affc">
    <w:name w:val="附录章标题"/>
    <w:next w:val="af3"/>
    <w:rsid w:val="00FD4E93"/>
    <w:p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f3">
    <w:name w:val="段"/>
    <w:link w:val="Char0"/>
    <w:rsid w:val="00FD4E93"/>
    <w:pPr>
      <w:autoSpaceDE w:val="0"/>
      <w:autoSpaceDN w:val="0"/>
      <w:ind w:firstLineChars="200" w:firstLine="200"/>
      <w:jc w:val="both"/>
    </w:pPr>
    <w:rPr>
      <w:rFonts w:ascii="宋体" w:eastAsia="宋体"/>
    </w:rPr>
  </w:style>
  <w:style w:type="paragraph" w:customStyle="1" w:styleId="CharCharCharChar">
    <w:name w:val="Char Char Char Char"/>
    <w:basedOn w:val="a6"/>
    <w:rsid w:val="00FD4E93"/>
    <w:pPr>
      <w:widowControl/>
      <w:spacing w:after="160" w:line="240" w:lineRule="exact"/>
      <w:jc w:val="left"/>
    </w:pPr>
    <w:rPr>
      <w:rFonts w:ascii="Times New Roman" w:eastAsia="宋体" w:hAnsi="Times New Roman" w:cs="Times New Roman"/>
      <w:szCs w:val="24"/>
    </w:rPr>
  </w:style>
  <w:style w:type="paragraph" w:customStyle="1" w:styleId="affd">
    <w:name w:val="字母编号列项（一级）"/>
    <w:rsid w:val="00FD4E93"/>
    <w:pPr>
      <w:ind w:leftChars="200" w:left="840" w:hangingChars="200" w:hanging="420"/>
      <w:jc w:val="both"/>
    </w:pPr>
    <w:rPr>
      <w:rFonts w:ascii="宋体" w:eastAsia="宋体" w:hAnsi="Times New Roman" w:cs="Times New Roman"/>
      <w:kern w:val="0"/>
      <w:szCs w:val="20"/>
    </w:rPr>
  </w:style>
  <w:style w:type="paragraph" w:customStyle="1" w:styleId="affe">
    <w:name w:val="标准书脚_偶数页"/>
    <w:rsid w:val="00FD4E93"/>
    <w:pPr>
      <w:spacing w:before="120"/>
    </w:pPr>
    <w:rPr>
      <w:rFonts w:ascii="Times New Roman" w:eastAsia="宋体" w:hAnsi="Times New Roman" w:cs="Times New Roman"/>
      <w:kern w:val="0"/>
      <w:sz w:val="18"/>
      <w:szCs w:val="20"/>
    </w:rPr>
  </w:style>
  <w:style w:type="paragraph" w:customStyle="1" w:styleId="a2">
    <w:name w:val="正文图标题"/>
    <w:next w:val="af3"/>
    <w:rsid w:val="00FD4E93"/>
    <w:pPr>
      <w:numPr>
        <w:numId w:val="1"/>
      </w:numPr>
      <w:jc w:val="center"/>
    </w:pPr>
    <w:rPr>
      <w:rFonts w:ascii="黑体" w:eastAsia="黑体" w:hAnsi="Times New Roman" w:cs="Times New Roman"/>
      <w:kern w:val="0"/>
      <w:szCs w:val="20"/>
    </w:rPr>
  </w:style>
  <w:style w:type="paragraph" w:customStyle="1" w:styleId="afff">
    <w:name w:val="三级无"/>
    <w:basedOn w:val="afff0"/>
    <w:rsid w:val="00FD4E93"/>
    <w:pPr>
      <w:jc w:val="left"/>
    </w:pPr>
    <w:rPr>
      <w:rFonts w:ascii="宋体" w:eastAsia="宋体"/>
      <w:szCs w:val="21"/>
    </w:rPr>
  </w:style>
  <w:style w:type="paragraph" w:customStyle="1" w:styleId="afff1">
    <w:name w:val="附录五级条标题"/>
    <w:basedOn w:val="afd"/>
    <w:next w:val="af3"/>
    <w:rsid w:val="00FD4E93"/>
    <w:pPr>
      <w:outlineLvl w:val="6"/>
    </w:pPr>
  </w:style>
  <w:style w:type="paragraph" w:customStyle="1" w:styleId="pic-info">
    <w:name w:val="pic-info"/>
    <w:basedOn w:val="a6"/>
    <w:rsid w:val="00FD4E93"/>
    <w:pPr>
      <w:widowControl/>
      <w:spacing w:before="100" w:beforeAutospacing="1" w:after="100" w:afterAutospacing="1"/>
      <w:jc w:val="left"/>
    </w:pPr>
    <w:rPr>
      <w:rFonts w:ascii="宋体" w:eastAsia="宋体" w:hAnsi="宋体" w:cs="宋体"/>
      <w:kern w:val="0"/>
      <w:sz w:val="24"/>
      <w:szCs w:val="24"/>
    </w:rPr>
  </w:style>
  <w:style w:type="paragraph" w:customStyle="1" w:styleId="afff2">
    <w:name w:val="附录一级条标题"/>
    <w:basedOn w:val="affc"/>
    <w:next w:val="af3"/>
    <w:rsid w:val="00FD4E93"/>
    <w:pPr>
      <w:autoSpaceDN w:val="0"/>
      <w:spacing w:beforeLines="0" w:afterLines="0"/>
      <w:outlineLvl w:val="2"/>
    </w:pPr>
  </w:style>
  <w:style w:type="paragraph" w:customStyle="1" w:styleId="afff3">
    <w:name w:val="一级无标题条"/>
    <w:basedOn w:val="a6"/>
    <w:rsid w:val="00FD4E93"/>
    <w:rPr>
      <w:rFonts w:ascii="Times New Roman" w:eastAsia="宋体" w:hAnsi="Times New Roman" w:cs="Times New Roman"/>
      <w:szCs w:val="24"/>
    </w:rPr>
  </w:style>
  <w:style w:type="paragraph" w:customStyle="1" w:styleId="afff4">
    <w:name w:val="数字编号列项（二级）"/>
    <w:rsid w:val="00FD4E93"/>
    <w:pPr>
      <w:ind w:leftChars="400" w:left="1260" w:hangingChars="200" w:hanging="420"/>
      <w:jc w:val="both"/>
    </w:pPr>
    <w:rPr>
      <w:rFonts w:ascii="宋体" w:eastAsia="宋体" w:hAnsi="Times New Roman" w:cs="Times New Roman"/>
      <w:kern w:val="0"/>
      <w:szCs w:val="20"/>
    </w:rPr>
  </w:style>
  <w:style w:type="paragraph" w:customStyle="1" w:styleId="afff5">
    <w:name w:val="章标题"/>
    <w:next w:val="af3"/>
    <w:rsid w:val="00FD4E93"/>
    <w:pPr>
      <w:spacing w:beforeLines="50" w:afterLines="50"/>
      <w:jc w:val="both"/>
      <w:outlineLvl w:val="1"/>
    </w:pPr>
    <w:rPr>
      <w:rFonts w:ascii="黑体" w:eastAsia="黑体" w:hAnsi="Times New Roman" w:cs="Times New Roman"/>
      <w:kern w:val="0"/>
      <w:szCs w:val="20"/>
    </w:rPr>
  </w:style>
  <w:style w:type="paragraph" w:customStyle="1" w:styleId="a">
    <w:name w:val="示例"/>
    <w:next w:val="af3"/>
    <w:rsid w:val="00FD4E93"/>
    <w:pPr>
      <w:numPr>
        <w:numId w:val="2"/>
      </w:numPr>
      <w:tabs>
        <w:tab w:val="clear" w:pos="1120"/>
        <w:tab w:val="left" w:pos="816"/>
      </w:tabs>
      <w:ind w:firstLineChars="233" w:firstLine="419"/>
      <w:jc w:val="both"/>
    </w:pPr>
    <w:rPr>
      <w:rFonts w:ascii="宋体" w:eastAsia="宋体" w:hAnsi="Times New Roman" w:cs="Times New Roman"/>
      <w:kern w:val="0"/>
      <w:sz w:val="18"/>
      <w:szCs w:val="20"/>
    </w:rPr>
  </w:style>
  <w:style w:type="paragraph" w:customStyle="1" w:styleId="afe">
    <w:name w:val="附录三级条标题"/>
    <w:basedOn w:val="afff6"/>
    <w:next w:val="af3"/>
    <w:rsid w:val="00FD4E93"/>
    <w:pPr>
      <w:outlineLvl w:val="4"/>
    </w:pPr>
  </w:style>
  <w:style w:type="paragraph" w:customStyle="1" w:styleId="afff6">
    <w:name w:val="附录二级条标题"/>
    <w:basedOn w:val="afff2"/>
    <w:next w:val="af3"/>
    <w:rsid w:val="00FD4E93"/>
    <w:pPr>
      <w:outlineLvl w:val="3"/>
    </w:pPr>
  </w:style>
  <w:style w:type="paragraph" w:customStyle="1" w:styleId="afff0">
    <w:name w:val="三级条标题"/>
    <w:basedOn w:val="afff7"/>
    <w:next w:val="af3"/>
    <w:rsid w:val="00FD4E93"/>
    <w:pPr>
      <w:outlineLvl w:val="4"/>
    </w:pPr>
  </w:style>
  <w:style w:type="paragraph" w:customStyle="1" w:styleId="afff7">
    <w:name w:val="二级条标题"/>
    <w:basedOn w:val="af6"/>
    <w:next w:val="af3"/>
    <w:rsid w:val="00FD4E93"/>
    <w:pPr>
      <w:outlineLvl w:val="3"/>
    </w:pPr>
  </w:style>
  <w:style w:type="paragraph" w:customStyle="1" w:styleId="af6">
    <w:name w:val="一级条标题"/>
    <w:basedOn w:val="afff5"/>
    <w:next w:val="af3"/>
    <w:link w:val="Char1"/>
    <w:rsid w:val="00FD4E93"/>
    <w:pPr>
      <w:spacing w:beforeLines="0" w:afterLines="0"/>
      <w:outlineLvl w:val="2"/>
    </w:pPr>
    <w:rPr>
      <w:rFonts w:hAnsiTheme="minorHAnsi" w:cstheme="minorBidi"/>
      <w:kern w:val="2"/>
      <w:szCs w:val="22"/>
    </w:rPr>
  </w:style>
  <w:style w:type="paragraph" w:customStyle="1" w:styleId="afff8">
    <w:name w:val="封面标准英文名称"/>
    <w:rsid w:val="00FD4E93"/>
    <w:pPr>
      <w:widowControl w:val="0"/>
      <w:spacing w:before="370" w:line="400" w:lineRule="exact"/>
      <w:jc w:val="center"/>
    </w:pPr>
    <w:rPr>
      <w:rFonts w:ascii="Times New Roman" w:eastAsia="宋体" w:hAnsi="Times New Roman" w:cs="Times New Roman"/>
      <w:kern w:val="0"/>
      <w:sz w:val="28"/>
      <w:szCs w:val="20"/>
    </w:rPr>
  </w:style>
  <w:style w:type="paragraph" w:customStyle="1" w:styleId="afff9">
    <w:name w:val="标准书眉_偶数页"/>
    <w:basedOn w:val="afffa"/>
    <w:next w:val="a6"/>
    <w:rsid w:val="00FD4E93"/>
    <w:pPr>
      <w:jc w:val="left"/>
    </w:pPr>
  </w:style>
  <w:style w:type="paragraph" w:customStyle="1" w:styleId="afffa">
    <w:name w:val="标准书眉_奇数页"/>
    <w:next w:val="a6"/>
    <w:rsid w:val="00FD4E93"/>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b">
    <w:name w:val="二级无标题条"/>
    <w:basedOn w:val="a6"/>
    <w:rsid w:val="00FD4E93"/>
    <w:rPr>
      <w:rFonts w:ascii="Times New Roman" w:eastAsia="宋体" w:hAnsi="Times New Roman" w:cs="Times New Roman"/>
      <w:szCs w:val="24"/>
    </w:rPr>
  </w:style>
  <w:style w:type="paragraph" w:customStyle="1" w:styleId="11">
    <w:name w:val="封面标准号1"/>
    <w:rsid w:val="00FD4E93"/>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c">
    <w:name w:val="三级无标题条"/>
    <w:basedOn w:val="a6"/>
    <w:rsid w:val="00FD4E93"/>
    <w:rPr>
      <w:rFonts w:ascii="Times New Roman" w:eastAsia="宋体" w:hAnsi="Times New Roman" w:cs="Times New Roman"/>
      <w:szCs w:val="24"/>
    </w:rPr>
  </w:style>
  <w:style w:type="paragraph" w:customStyle="1" w:styleId="a1">
    <w:name w:val="注×："/>
    <w:rsid w:val="00FD4E93"/>
    <w:pPr>
      <w:widowControl w:val="0"/>
      <w:numPr>
        <w:numId w:val="3"/>
      </w:numPr>
      <w:tabs>
        <w:tab w:val="clear" w:pos="900"/>
        <w:tab w:val="left" w:pos="630"/>
      </w:tabs>
      <w:autoSpaceDE w:val="0"/>
      <w:autoSpaceDN w:val="0"/>
      <w:jc w:val="both"/>
    </w:pPr>
    <w:rPr>
      <w:rFonts w:ascii="宋体" w:eastAsia="宋体" w:hAnsi="Times New Roman" w:cs="Times New Roman"/>
      <w:kern w:val="0"/>
      <w:sz w:val="18"/>
      <w:szCs w:val="20"/>
    </w:rPr>
  </w:style>
  <w:style w:type="paragraph" w:customStyle="1" w:styleId="afffd">
    <w:name w:val="标准称谓"/>
    <w:next w:val="a6"/>
    <w:rsid w:val="00FD4E9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fffe">
    <w:name w:val="图表脚注"/>
    <w:next w:val="af3"/>
    <w:rsid w:val="00FD4E93"/>
    <w:pPr>
      <w:ind w:leftChars="200" w:left="300" w:hangingChars="100" w:hanging="100"/>
      <w:jc w:val="both"/>
    </w:pPr>
    <w:rPr>
      <w:rFonts w:ascii="宋体" w:eastAsia="宋体" w:hAnsi="Times New Roman" w:cs="Times New Roman"/>
      <w:kern w:val="0"/>
      <w:sz w:val="18"/>
      <w:szCs w:val="20"/>
    </w:rPr>
  </w:style>
  <w:style w:type="paragraph" w:customStyle="1" w:styleId="affff">
    <w:name w:val="封面正文"/>
    <w:rsid w:val="00FD4E93"/>
    <w:pPr>
      <w:jc w:val="both"/>
    </w:pPr>
    <w:rPr>
      <w:rFonts w:ascii="Times New Roman" w:eastAsia="宋体" w:hAnsi="Times New Roman" w:cs="Times New Roman"/>
      <w:kern w:val="0"/>
      <w:sz w:val="20"/>
      <w:szCs w:val="20"/>
    </w:rPr>
  </w:style>
  <w:style w:type="paragraph" w:customStyle="1" w:styleId="affff0">
    <w:name w:val="封面一致性程度标识"/>
    <w:rsid w:val="00FD4E93"/>
    <w:pPr>
      <w:spacing w:before="440" w:line="400" w:lineRule="exact"/>
      <w:jc w:val="center"/>
    </w:pPr>
    <w:rPr>
      <w:rFonts w:ascii="宋体" w:eastAsia="宋体" w:hAnsi="Times New Roman" w:cs="Times New Roman"/>
      <w:kern w:val="0"/>
      <w:sz w:val="28"/>
      <w:szCs w:val="20"/>
    </w:rPr>
  </w:style>
  <w:style w:type="paragraph" w:customStyle="1" w:styleId="afc">
    <w:name w:val="前言、引言标题"/>
    <w:next w:val="a6"/>
    <w:rsid w:val="00FD4E93"/>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3">
    <w:name w:val="正文表标题"/>
    <w:next w:val="af3"/>
    <w:rsid w:val="00FD4E93"/>
    <w:pPr>
      <w:numPr>
        <w:numId w:val="4"/>
      </w:numPr>
      <w:jc w:val="center"/>
    </w:pPr>
    <w:rPr>
      <w:rFonts w:ascii="黑体" w:eastAsia="黑体" w:hAnsi="Times New Roman" w:cs="Times New Roman"/>
      <w:kern w:val="0"/>
      <w:szCs w:val="20"/>
    </w:rPr>
  </w:style>
  <w:style w:type="paragraph" w:customStyle="1" w:styleId="aff2">
    <w:name w:val="发布部门"/>
    <w:next w:val="af3"/>
    <w:rsid w:val="00FD4E93"/>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ff1">
    <w:name w:val="标准书脚_奇数页"/>
    <w:rsid w:val="00FD4E93"/>
    <w:pPr>
      <w:spacing w:before="120"/>
      <w:jc w:val="right"/>
    </w:pPr>
    <w:rPr>
      <w:rFonts w:ascii="Times New Roman" w:eastAsia="宋体" w:hAnsi="Times New Roman" w:cs="Times New Roman"/>
      <w:kern w:val="0"/>
      <w:sz w:val="18"/>
      <w:szCs w:val="20"/>
    </w:rPr>
  </w:style>
  <w:style w:type="paragraph" w:customStyle="1" w:styleId="affff2">
    <w:name w:val="文献分类号"/>
    <w:rsid w:val="00FD4E93"/>
    <w:pPr>
      <w:framePr w:hSpace="180" w:vSpace="180" w:wrap="around" w:hAnchor="margin" w:y="1" w:anchorLock="1"/>
      <w:widowControl w:val="0"/>
      <w:textAlignment w:val="center"/>
    </w:pPr>
    <w:rPr>
      <w:rFonts w:ascii="Times New Roman" w:eastAsia="黑体" w:hAnsi="Times New Roman" w:cs="Times New Roman"/>
      <w:kern w:val="0"/>
      <w:szCs w:val="20"/>
    </w:rPr>
  </w:style>
  <w:style w:type="paragraph" w:customStyle="1" w:styleId="affff3">
    <w:name w:val="其他标准称谓"/>
    <w:rsid w:val="00FD4E93"/>
    <w:pPr>
      <w:spacing w:line="0" w:lineRule="atLeast"/>
      <w:jc w:val="distribute"/>
    </w:pPr>
    <w:rPr>
      <w:rFonts w:ascii="黑体" w:eastAsia="黑体" w:hAnsi="宋体" w:cs="Times New Roman"/>
      <w:kern w:val="0"/>
      <w:sz w:val="52"/>
      <w:szCs w:val="20"/>
    </w:rPr>
  </w:style>
  <w:style w:type="paragraph" w:customStyle="1" w:styleId="affff4">
    <w:name w:val="五级条标题"/>
    <w:basedOn w:val="affff5"/>
    <w:next w:val="af3"/>
    <w:rsid w:val="00FD4E93"/>
    <w:pPr>
      <w:outlineLvl w:val="6"/>
    </w:pPr>
  </w:style>
  <w:style w:type="paragraph" w:customStyle="1" w:styleId="affff5">
    <w:name w:val="四级条标题"/>
    <w:basedOn w:val="afff0"/>
    <w:next w:val="af3"/>
    <w:rsid w:val="00FD4E93"/>
    <w:pPr>
      <w:outlineLvl w:val="5"/>
    </w:pPr>
  </w:style>
  <w:style w:type="paragraph" w:customStyle="1" w:styleId="22">
    <w:name w:val="封面标准号2"/>
    <w:basedOn w:val="11"/>
    <w:rsid w:val="00FD4E93"/>
    <w:pPr>
      <w:framePr w:w="9138" w:h="1244" w:hRule="exact" w:wrap="around" w:vAnchor="page" w:hAnchor="margin" w:y="2908"/>
      <w:adjustRightInd w:val="0"/>
      <w:spacing w:before="357" w:line="280" w:lineRule="exact"/>
    </w:pPr>
  </w:style>
  <w:style w:type="paragraph" w:customStyle="1" w:styleId="affff6">
    <w:name w:val="正文公式编号制表符"/>
    <w:basedOn w:val="af3"/>
    <w:next w:val="af3"/>
    <w:qFormat/>
    <w:rsid w:val="00FD4E93"/>
    <w:pPr>
      <w:tabs>
        <w:tab w:val="center" w:pos="4201"/>
        <w:tab w:val="right" w:leader="dot" w:pos="9298"/>
      </w:tabs>
      <w:ind w:firstLineChars="0" w:firstLine="0"/>
    </w:pPr>
  </w:style>
  <w:style w:type="paragraph" w:customStyle="1" w:styleId="affff7">
    <w:name w:val="四级无标题条"/>
    <w:basedOn w:val="a6"/>
    <w:rsid w:val="00FD4E93"/>
    <w:rPr>
      <w:rFonts w:ascii="Times New Roman" w:eastAsia="宋体" w:hAnsi="Times New Roman" w:cs="Times New Roman"/>
      <w:szCs w:val="24"/>
    </w:rPr>
  </w:style>
  <w:style w:type="paragraph" w:customStyle="1" w:styleId="affff8">
    <w:name w:val="实施日期"/>
    <w:basedOn w:val="affff9"/>
    <w:rsid w:val="00FD4E93"/>
    <w:pPr>
      <w:framePr w:hSpace="0" w:wrap="around" w:xAlign="right"/>
      <w:jc w:val="right"/>
    </w:pPr>
  </w:style>
  <w:style w:type="paragraph" w:customStyle="1" w:styleId="affff9">
    <w:name w:val="发布日期"/>
    <w:rsid w:val="00FD4E93"/>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affffa">
    <w:name w:val="参考文献、索引标题"/>
    <w:basedOn w:val="afc"/>
    <w:next w:val="a6"/>
    <w:rsid w:val="00FD4E93"/>
    <w:pPr>
      <w:spacing w:after="200"/>
    </w:pPr>
    <w:rPr>
      <w:sz w:val="21"/>
    </w:rPr>
  </w:style>
  <w:style w:type="paragraph" w:customStyle="1" w:styleId="a5">
    <w:name w:val="列项——"/>
    <w:rsid w:val="00FD4E93"/>
    <w:pPr>
      <w:widowControl w:val="0"/>
      <w:numPr>
        <w:numId w:val="5"/>
      </w:numPr>
      <w:tabs>
        <w:tab w:val="clear" w:pos="1140"/>
        <w:tab w:val="left" w:pos="854"/>
      </w:tabs>
      <w:ind w:leftChars="200" w:left="200" w:hangingChars="200" w:hanging="200"/>
      <w:jc w:val="both"/>
    </w:pPr>
    <w:rPr>
      <w:rFonts w:ascii="宋体" w:eastAsia="宋体" w:hAnsi="Times New Roman" w:cs="Times New Roman"/>
      <w:kern w:val="0"/>
      <w:szCs w:val="20"/>
    </w:rPr>
  </w:style>
  <w:style w:type="paragraph" w:customStyle="1" w:styleId="Char9">
    <w:name w:val="Char"/>
    <w:basedOn w:val="a6"/>
    <w:rsid w:val="00FD4E93"/>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b">
    <w:name w:val="封面标准名称"/>
    <w:rsid w:val="00FD4E93"/>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c">
    <w:name w:val="无标题条"/>
    <w:next w:val="af3"/>
    <w:rsid w:val="00FD4E93"/>
    <w:pPr>
      <w:jc w:val="both"/>
    </w:pPr>
    <w:rPr>
      <w:rFonts w:ascii="Times New Roman" w:eastAsia="宋体" w:hAnsi="Times New Roman" w:cs="Times New Roman"/>
      <w:kern w:val="0"/>
      <w:szCs w:val="20"/>
    </w:rPr>
  </w:style>
  <w:style w:type="paragraph" w:customStyle="1" w:styleId="a0">
    <w:name w:val="列项·"/>
    <w:rsid w:val="00FD4E93"/>
    <w:pPr>
      <w:numPr>
        <w:numId w:val="6"/>
      </w:numPr>
      <w:tabs>
        <w:tab w:val="clear" w:pos="1140"/>
        <w:tab w:val="left" w:pos="840"/>
      </w:tabs>
      <w:ind w:leftChars="200" w:left="840" w:hangingChars="200" w:hanging="420"/>
      <w:jc w:val="both"/>
    </w:pPr>
    <w:rPr>
      <w:rFonts w:ascii="宋体" w:eastAsia="宋体" w:hAnsi="Times New Roman" w:cs="Times New Roman"/>
      <w:kern w:val="0"/>
      <w:szCs w:val="20"/>
    </w:rPr>
  </w:style>
  <w:style w:type="paragraph" w:customStyle="1" w:styleId="a4">
    <w:name w:val="注："/>
    <w:next w:val="af3"/>
    <w:rsid w:val="00FD4E93"/>
    <w:pPr>
      <w:widowControl w:val="0"/>
      <w:numPr>
        <w:numId w:val="7"/>
      </w:numPr>
      <w:tabs>
        <w:tab w:val="clear" w:pos="1140"/>
      </w:tabs>
      <w:autoSpaceDE w:val="0"/>
      <w:autoSpaceDN w:val="0"/>
      <w:jc w:val="both"/>
    </w:pPr>
    <w:rPr>
      <w:rFonts w:ascii="宋体" w:eastAsia="宋体" w:hAnsi="Times New Roman" w:cs="Times New Roman"/>
      <w:kern w:val="0"/>
      <w:sz w:val="18"/>
      <w:szCs w:val="20"/>
    </w:rPr>
  </w:style>
  <w:style w:type="paragraph" w:customStyle="1" w:styleId="affffd">
    <w:name w:val="封面标准文稿编辑信息"/>
    <w:rsid w:val="00FD4E93"/>
    <w:pPr>
      <w:spacing w:before="180" w:line="180" w:lineRule="exact"/>
      <w:jc w:val="center"/>
    </w:pPr>
    <w:rPr>
      <w:rFonts w:ascii="宋体" w:eastAsia="宋体" w:hAnsi="Times New Roman" w:cs="Times New Roman"/>
      <w:kern w:val="0"/>
      <w:szCs w:val="20"/>
    </w:rPr>
  </w:style>
  <w:style w:type="paragraph" w:customStyle="1" w:styleId="affffe">
    <w:name w:val="条文脚注"/>
    <w:basedOn w:val="aff"/>
    <w:rsid w:val="00FD4E93"/>
    <w:pPr>
      <w:ind w:leftChars="200" w:left="780" w:hangingChars="200" w:hanging="360"/>
      <w:jc w:val="both"/>
    </w:pPr>
    <w:rPr>
      <w:rFonts w:ascii="宋体"/>
    </w:rPr>
  </w:style>
  <w:style w:type="paragraph" w:customStyle="1" w:styleId="afffff">
    <w:name w:val="目次、索引正文"/>
    <w:rsid w:val="00FD4E93"/>
    <w:pPr>
      <w:spacing w:line="320" w:lineRule="exact"/>
      <w:jc w:val="both"/>
    </w:pPr>
    <w:rPr>
      <w:rFonts w:ascii="宋体" w:eastAsia="宋体" w:hAnsi="Times New Roman" w:cs="Times New Roman"/>
      <w:kern w:val="0"/>
      <w:szCs w:val="20"/>
    </w:rPr>
  </w:style>
  <w:style w:type="paragraph" w:customStyle="1" w:styleId="afffff0">
    <w:name w:val="五级无标题条"/>
    <w:basedOn w:val="a6"/>
    <w:rsid w:val="00FD4E93"/>
    <w:rPr>
      <w:rFonts w:ascii="Times New Roman" w:eastAsia="宋体" w:hAnsi="Times New Roman" w:cs="Times New Roman"/>
      <w:szCs w:val="24"/>
    </w:rPr>
  </w:style>
  <w:style w:type="paragraph" w:customStyle="1" w:styleId="afffff1">
    <w:name w:val="封面标准代替信息"/>
    <w:basedOn w:val="22"/>
    <w:rsid w:val="00FD4E93"/>
    <w:pPr>
      <w:framePr w:wrap="around"/>
      <w:spacing w:before="57"/>
    </w:pPr>
    <w:rPr>
      <w:rFonts w:ascii="宋体"/>
      <w:sz w:val="21"/>
    </w:rPr>
  </w:style>
  <w:style w:type="paragraph" w:customStyle="1" w:styleId="afffff2">
    <w:name w:val="标准书眉一"/>
    <w:rsid w:val="00FD4E93"/>
    <w:pPr>
      <w:jc w:val="both"/>
    </w:pPr>
    <w:rPr>
      <w:rFonts w:ascii="Times New Roman" w:eastAsia="宋体"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226306181">
      <w:bodyDiv w:val="1"/>
      <w:marLeft w:val="0"/>
      <w:marRight w:val="0"/>
      <w:marTop w:val="0"/>
      <w:marBottom w:val="0"/>
      <w:divBdr>
        <w:top w:val="none" w:sz="0" w:space="0" w:color="auto"/>
        <w:left w:val="none" w:sz="0" w:space="0" w:color="auto"/>
        <w:bottom w:val="none" w:sz="0" w:space="0" w:color="auto"/>
        <w:right w:val="none" w:sz="0" w:space="0" w:color="auto"/>
      </w:divBdr>
      <w:divsChild>
        <w:div w:id="1050497653">
          <w:marLeft w:val="0"/>
          <w:marRight w:val="0"/>
          <w:marTop w:val="0"/>
          <w:marBottom w:val="0"/>
          <w:divBdr>
            <w:top w:val="none" w:sz="0" w:space="0" w:color="auto"/>
            <w:left w:val="none" w:sz="0" w:space="0" w:color="auto"/>
            <w:bottom w:val="none" w:sz="0" w:space="0" w:color="auto"/>
            <w:right w:val="none" w:sz="0" w:space="0" w:color="auto"/>
          </w:divBdr>
        </w:div>
        <w:div w:id="1973902424">
          <w:marLeft w:val="0"/>
          <w:marRight w:val="0"/>
          <w:marTop w:val="0"/>
          <w:marBottom w:val="0"/>
          <w:divBdr>
            <w:top w:val="none" w:sz="0" w:space="0" w:color="auto"/>
            <w:left w:val="none" w:sz="0" w:space="0" w:color="auto"/>
            <w:bottom w:val="none" w:sz="0" w:space="0" w:color="auto"/>
            <w:right w:val="none" w:sz="0" w:space="0" w:color="auto"/>
          </w:divBdr>
        </w:div>
        <w:div w:id="1104498261">
          <w:marLeft w:val="0"/>
          <w:marRight w:val="0"/>
          <w:marTop w:val="0"/>
          <w:marBottom w:val="0"/>
          <w:divBdr>
            <w:top w:val="none" w:sz="0" w:space="0" w:color="auto"/>
            <w:left w:val="none" w:sz="0" w:space="0" w:color="auto"/>
            <w:bottom w:val="none" w:sz="0" w:space="0" w:color="auto"/>
            <w:right w:val="none" w:sz="0" w:space="0" w:color="auto"/>
          </w:divBdr>
        </w:div>
        <w:div w:id="852718457">
          <w:marLeft w:val="0"/>
          <w:marRight w:val="0"/>
          <w:marTop w:val="0"/>
          <w:marBottom w:val="0"/>
          <w:divBdr>
            <w:top w:val="none" w:sz="0" w:space="0" w:color="auto"/>
            <w:left w:val="none" w:sz="0" w:space="0" w:color="auto"/>
            <w:bottom w:val="none" w:sz="0" w:space="0" w:color="auto"/>
            <w:right w:val="none" w:sz="0" w:space="0" w:color="auto"/>
          </w:divBdr>
        </w:div>
        <w:div w:id="55201722">
          <w:marLeft w:val="0"/>
          <w:marRight w:val="0"/>
          <w:marTop w:val="0"/>
          <w:marBottom w:val="0"/>
          <w:divBdr>
            <w:top w:val="none" w:sz="0" w:space="0" w:color="auto"/>
            <w:left w:val="none" w:sz="0" w:space="0" w:color="auto"/>
            <w:bottom w:val="none" w:sz="0" w:space="0" w:color="auto"/>
            <w:right w:val="none" w:sz="0" w:space="0" w:color="auto"/>
          </w:divBdr>
        </w:div>
        <w:div w:id="1016738295">
          <w:marLeft w:val="0"/>
          <w:marRight w:val="0"/>
          <w:marTop w:val="0"/>
          <w:marBottom w:val="0"/>
          <w:divBdr>
            <w:top w:val="none" w:sz="0" w:space="0" w:color="auto"/>
            <w:left w:val="none" w:sz="0" w:space="0" w:color="auto"/>
            <w:bottom w:val="none" w:sz="0" w:space="0" w:color="auto"/>
            <w:right w:val="none" w:sz="0" w:space="0" w:color="auto"/>
          </w:divBdr>
        </w:div>
        <w:div w:id="1591084831">
          <w:marLeft w:val="0"/>
          <w:marRight w:val="0"/>
          <w:marTop w:val="0"/>
          <w:marBottom w:val="0"/>
          <w:divBdr>
            <w:top w:val="none" w:sz="0" w:space="0" w:color="auto"/>
            <w:left w:val="none" w:sz="0" w:space="0" w:color="auto"/>
            <w:bottom w:val="none" w:sz="0" w:space="0" w:color="auto"/>
            <w:right w:val="none" w:sz="0" w:space="0" w:color="auto"/>
          </w:divBdr>
        </w:div>
        <w:div w:id="1075008264">
          <w:marLeft w:val="0"/>
          <w:marRight w:val="0"/>
          <w:marTop w:val="0"/>
          <w:marBottom w:val="0"/>
          <w:divBdr>
            <w:top w:val="none" w:sz="0" w:space="0" w:color="auto"/>
            <w:left w:val="none" w:sz="0" w:space="0" w:color="auto"/>
            <w:bottom w:val="none" w:sz="0" w:space="0" w:color="auto"/>
            <w:right w:val="none" w:sz="0" w:space="0" w:color="auto"/>
          </w:divBdr>
        </w:div>
        <w:div w:id="2060738633">
          <w:marLeft w:val="0"/>
          <w:marRight w:val="0"/>
          <w:marTop w:val="0"/>
          <w:marBottom w:val="0"/>
          <w:divBdr>
            <w:top w:val="none" w:sz="0" w:space="0" w:color="auto"/>
            <w:left w:val="none" w:sz="0" w:space="0" w:color="auto"/>
            <w:bottom w:val="none" w:sz="0" w:space="0" w:color="auto"/>
            <w:right w:val="none" w:sz="0" w:space="0" w:color="auto"/>
          </w:divBdr>
        </w:div>
        <w:div w:id="2037926507">
          <w:marLeft w:val="0"/>
          <w:marRight w:val="0"/>
          <w:marTop w:val="0"/>
          <w:marBottom w:val="0"/>
          <w:divBdr>
            <w:top w:val="none" w:sz="0" w:space="0" w:color="auto"/>
            <w:left w:val="none" w:sz="0" w:space="0" w:color="auto"/>
            <w:bottom w:val="none" w:sz="0" w:space="0" w:color="auto"/>
            <w:right w:val="none" w:sz="0" w:space="0" w:color="auto"/>
          </w:divBdr>
        </w:div>
      </w:divsChild>
    </w:div>
    <w:div w:id="174760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ike.so.com/doc/7700114-7974209.html"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s://baike.so.com/doc/6500584-6714299.html" TargetMode="Externa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aike.so.com/doc/6306660-6520243.html" TargetMode="External"/><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3677</Words>
  <Characters>20965</Characters>
  <Application>Microsoft Office Word</Application>
  <DocSecurity>0</DocSecurity>
  <Lines>174</Lines>
  <Paragraphs>49</Paragraphs>
  <ScaleCrop>false</ScaleCrop>
  <Company>ZSTPY-Technology</Company>
  <LinksUpToDate>false</LinksUpToDate>
  <CharactersWithSpaces>24593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曹红儿</dc:creator>
  <cp:lastModifiedBy>曹红儿</cp:lastModifiedBy>
  <cp:revision>9</cp:revision>
  <dcterms:created xsi:type="dcterms:W3CDTF">2019-11-13T08:35:00Z</dcterms:created>
  <dcterms:modified xsi:type="dcterms:W3CDTF">2019-11-13T09:05:00Z</dcterms:modified>
</cp:coreProperties>
</file>